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6B62D" w14:textId="77777777" w:rsidR="00F51543" w:rsidRDefault="00F51543"/>
    <w:p w14:paraId="065BA52B" w14:textId="77777777" w:rsidR="00737879" w:rsidRDefault="00737879"/>
    <w:p w14:paraId="0ECE4EC1" w14:textId="1330EA1E" w:rsidR="00737879" w:rsidRPr="00F93C57" w:rsidRDefault="00737879" w:rsidP="00F93C57">
      <w:pPr>
        <w:pStyle w:val="Kop1"/>
        <w:jc w:val="center"/>
        <w:rPr>
          <w:b/>
          <w:bCs/>
          <w:color w:val="FFC000"/>
        </w:rPr>
      </w:pPr>
      <w:r w:rsidRPr="00737879">
        <w:rPr>
          <w:b/>
          <w:bCs/>
        </w:rPr>
        <w:t xml:space="preserve">Lerend netwerk “Iedereen Mee”: </w:t>
      </w:r>
      <w:r w:rsidRPr="00737879">
        <w:rPr>
          <w:b/>
          <w:bCs/>
          <w:color w:val="FFC000"/>
        </w:rPr>
        <w:t xml:space="preserve">volgende stappen in </w:t>
      </w:r>
      <w:proofErr w:type="spellStart"/>
      <w:r w:rsidRPr="00737879">
        <w:rPr>
          <w:b/>
          <w:bCs/>
          <w:color w:val="FFC000"/>
        </w:rPr>
        <w:t>interculturaliseren</w:t>
      </w:r>
      <w:proofErr w:type="spellEnd"/>
    </w:p>
    <w:p w14:paraId="78D816F4" w14:textId="2B716D1E" w:rsidR="00E1258B" w:rsidRDefault="00E1258B" w:rsidP="00E1258B">
      <w:pPr>
        <w:pStyle w:val="Kop1"/>
        <w:rPr>
          <w:lang w:val="nl-BE"/>
        </w:rPr>
      </w:pPr>
      <w:r>
        <w:rPr>
          <w:lang w:val="nl-BE"/>
        </w:rPr>
        <w:t>Introductie en opbouw</w:t>
      </w:r>
    </w:p>
    <w:p w14:paraId="1A117C45" w14:textId="0FD11654" w:rsidR="00737879" w:rsidRPr="008A78E9" w:rsidRDefault="00737879" w:rsidP="00737879">
      <w:pPr>
        <w:pStyle w:val="Lijstalinea"/>
        <w:numPr>
          <w:ilvl w:val="0"/>
          <w:numId w:val="1"/>
        </w:numPr>
        <w:rPr>
          <w:rStyle w:val="Intensievebenadrukking"/>
        </w:rPr>
      </w:pPr>
      <w:r w:rsidRPr="008A78E9">
        <w:rPr>
          <w:rStyle w:val="Intensievebenadrukking"/>
        </w:rPr>
        <w:t>Lerend netwe</w:t>
      </w:r>
      <w:r w:rsidR="00BB134D" w:rsidRPr="008A78E9">
        <w:rPr>
          <w:rStyle w:val="Intensievebenadrukking"/>
        </w:rPr>
        <w:t xml:space="preserve">rk: opvolging </w:t>
      </w:r>
    </w:p>
    <w:p w14:paraId="3F33F203" w14:textId="475201A2" w:rsidR="00BB134D" w:rsidRPr="00BB134D" w:rsidRDefault="00BB134D" w:rsidP="00BB134D">
      <w:pPr>
        <w:pStyle w:val="Lijstalinea"/>
        <w:numPr>
          <w:ilvl w:val="0"/>
          <w:numId w:val="2"/>
        </w:numPr>
        <w:rPr>
          <w:lang w:val="nl-BE"/>
        </w:rPr>
      </w:pPr>
      <w:r w:rsidRPr="00BB134D">
        <w:rPr>
          <w:lang w:val="nl-BE"/>
        </w:rPr>
        <w:t xml:space="preserve">Participatief aan de slag rond diversiteit, inclusie en gelijke kansen </w:t>
      </w:r>
      <w:r>
        <w:rPr>
          <w:lang w:val="nl-BE"/>
        </w:rPr>
        <w:t>binnen lerend netwerk “Iedereen Mee”</w:t>
      </w:r>
    </w:p>
    <w:p w14:paraId="46D827CB" w14:textId="464B4A6D" w:rsidR="00BB134D" w:rsidRPr="00BB134D" w:rsidRDefault="00BB134D" w:rsidP="00BB134D">
      <w:pPr>
        <w:pStyle w:val="Lijstalinea"/>
        <w:numPr>
          <w:ilvl w:val="0"/>
          <w:numId w:val="2"/>
        </w:numPr>
        <w:rPr>
          <w:lang w:val="nl-BE"/>
        </w:rPr>
      </w:pPr>
      <w:r w:rsidRPr="00BB134D">
        <w:rPr>
          <w:lang w:val="nl-BE"/>
        </w:rPr>
        <w:t xml:space="preserve">Rekik </w:t>
      </w:r>
      <w:r>
        <w:rPr>
          <w:lang w:val="nl-BE"/>
        </w:rPr>
        <w:t xml:space="preserve">Bonsecour doet vanaf 23/06/2023 de opvolging: </w:t>
      </w:r>
      <w:r w:rsidRPr="00BB134D">
        <w:rPr>
          <w:lang w:val="nl-BE"/>
        </w:rPr>
        <w:t xml:space="preserve"> </w:t>
      </w:r>
      <w:r>
        <w:rPr>
          <w:lang w:val="nl-BE"/>
        </w:rPr>
        <w:t xml:space="preserve">Regie Welzijn- </w:t>
      </w:r>
      <w:r w:rsidRPr="00BB134D">
        <w:rPr>
          <w:lang w:val="nl-BE"/>
        </w:rPr>
        <w:t>team lokaal sociaal beleid (</w:t>
      </w:r>
      <w:r>
        <w:rPr>
          <w:lang w:val="nl-BE"/>
        </w:rPr>
        <w:t xml:space="preserve">met </w:t>
      </w:r>
      <w:r w:rsidRPr="00BB134D">
        <w:rPr>
          <w:lang w:val="nl-BE"/>
        </w:rPr>
        <w:t>sociale cohesie als hoofdtaak)</w:t>
      </w:r>
    </w:p>
    <w:p w14:paraId="6D7B7441" w14:textId="49B1EB1D" w:rsidR="00BB134D" w:rsidRPr="00BB134D" w:rsidRDefault="00BB134D" w:rsidP="00BB134D">
      <w:pPr>
        <w:pStyle w:val="Lijstalinea"/>
        <w:numPr>
          <w:ilvl w:val="0"/>
          <w:numId w:val="2"/>
        </w:numPr>
        <w:rPr>
          <w:lang w:val="nl-BE"/>
        </w:rPr>
      </w:pPr>
      <w:r>
        <w:t>Visie op het lerend netwerk: o</w:t>
      </w:r>
      <w:r w:rsidRPr="00BB134D">
        <w:t xml:space="preserve">pen staan voor én leren van elkaar, buiten onze vertrouwde context, verruimt onze blik. </w:t>
      </w:r>
      <w:r w:rsidRPr="00BB134D">
        <w:rPr>
          <w:lang w:val="nl-BE"/>
        </w:rPr>
        <w:t xml:space="preserve"> </w:t>
      </w:r>
    </w:p>
    <w:p w14:paraId="654D7C34" w14:textId="0CF4C8B9" w:rsidR="00BB134D" w:rsidRPr="008A78E9" w:rsidRDefault="00BB134D" w:rsidP="00BB134D">
      <w:pPr>
        <w:pStyle w:val="Lijstalinea"/>
        <w:numPr>
          <w:ilvl w:val="0"/>
          <w:numId w:val="1"/>
        </w:numPr>
        <w:rPr>
          <w:rStyle w:val="Intensievebenadrukking"/>
        </w:rPr>
      </w:pPr>
      <w:r w:rsidRPr="008A78E9">
        <w:rPr>
          <w:rStyle w:val="Intensievebenadrukking"/>
        </w:rPr>
        <w:t xml:space="preserve">Lerend netwerk: WAT? Zie PowerPoint </w:t>
      </w:r>
    </w:p>
    <w:p w14:paraId="3614D474" w14:textId="03F44B86" w:rsidR="00BB134D" w:rsidRPr="008A78E9" w:rsidRDefault="00BB134D" w:rsidP="00BB134D">
      <w:pPr>
        <w:pStyle w:val="Lijstalinea"/>
        <w:numPr>
          <w:ilvl w:val="0"/>
          <w:numId w:val="1"/>
        </w:numPr>
        <w:rPr>
          <w:rStyle w:val="Intensievebenadrukking"/>
        </w:rPr>
      </w:pPr>
      <w:r w:rsidRPr="008A78E9">
        <w:rPr>
          <w:rStyle w:val="Intensievebenadrukking"/>
        </w:rPr>
        <w:t xml:space="preserve">Lerend netwerk: WAAROM? Zie PowerPoint </w:t>
      </w:r>
    </w:p>
    <w:p w14:paraId="12C045E2" w14:textId="4033227A" w:rsidR="00BB134D" w:rsidRPr="008A78E9" w:rsidRDefault="00BB134D" w:rsidP="00BB134D">
      <w:pPr>
        <w:pStyle w:val="Lijstalinea"/>
        <w:numPr>
          <w:ilvl w:val="0"/>
          <w:numId w:val="1"/>
        </w:numPr>
        <w:rPr>
          <w:rStyle w:val="Intensievebenadrukking"/>
        </w:rPr>
      </w:pPr>
      <w:r w:rsidRPr="008A78E9">
        <w:rPr>
          <w:rStyle w:val="Intensievebenadrukking"/>
        </w:rPr>
        <w:t xml:space="preserve">Lerend netwerk: HOE WERKEN WE + afspraken? Zie PowerPoint </w:t>
      </w:r>
    </w:p>
    <w:p w14:paraId="43CF9C53" w14:textId="77777777" w:rsidR="00BB134D" w:rsidRPr="00BB134D" w:rsidRDefault="00BB134D" w:rsidP="00BB134D">
      <w:pPr>
        <w:pStyle w:val="Lijstalinea"/>
        <w:numPr>
          <w:ilvl w:val="0"/>
          <w:numId w:val="2"/>
        </w:numPr>
        <w:rPr>
          <w:lang w:val="nl-BE"/>
        </w:rPr>
      </w:pPr>
      <w:r w:rsidRPr="00BB134D">
        <w:rPr>
          <w:lang w:val="nl-BE"/>
        </w:rPr>
        <w:t xml:space="preserve">Safe </w:t>
      </w:r>
      <w:proofErr w:type="spellStart"/>
      <w:r w:rsidRPr="00BB134D">
        <w:rPr>
          <w:lang w:val="nl-BE"/>
        </w:rPr>
        <w:t>space</w:t>
      </w:r>
      <w:proofErr w:type="spellEnd"/>
      <w:r w:rsidRPr="00BB134D">
        <w:rPr>
          <w:lang w:val="nl-BE"/>
        </w:rPr>
        <w:t xml:space="preserve"> - Brave </w:t>
      </w:r>
      <w:proofErr w:type="spellStart"/>
      <w:r w:rsidRPr="00BB134D">
        <w:rPr>
          <w:lang w:val="nl-BE"/>
        </w:rPr>
        <w:t>space</w:t>
      </w:r>
      <w:proofErr w:type="spellEnd"/>
      <w:r w:rsidRPr="00BB134D">
        <w:rPr>
          <w:lang w:val="nl-BE"/>
        </w:rPr>
        <w:t xml:space="preserve">: </w:t>
      </w:r>
      <w:r w:rsidRPr="00BB134D">
        <w:t>origineel ruimtes van de queer gemeenschap</w:t>
      </w:r>
    </w:p>
    <w:p w14:paraId="3F9C5F8E" w14:textId="27D6A07C" w:rsidR="00BB134D" w:rsidRPr="00BB134D" w:rsidRDefault="00BB134D" w:rsidP="00BB134D">
      <w:pPr>
        <w:pStyle w:val="Lijstalinea"/>
        <w:numPr>
          <w:ilvl w:val="0"/>
          <w:numId w:val="4"/>
        </w:numPr>
        <w:rPr>
          <w:lang w:val="nl-BE"/>
        </w:rPr>
      </w:pPr>
      <w:r w:rsidRPr="00BB134D">
        <w:t xml:space="preserve">Het netwerk is een Safer </w:t>
      </w:r>
      <w:proofErr w:type="spellStart"/>
      <w:r w:rsidRPr="00BB134D">
        <w:t>space</w:t>
      </w:r>
      <w:proofErr w:type="spellEnd"/>
      <w:r w:rsidRPr="00BB134D">
        <w:t xml:space="preserve">, een plaatsen waar we elkaar kunnen versterken en waar we met elkaar op zoek gaan naar extra weerbaarheid. Het is ook een Brave </w:t>
      </w:r>
      <w:proofErr w:type="spellStart"/>
      <w:r w:rsidRPr="00BB134D">
        <w:t>space</w:t>
      </w:r>
      <w:proofErr w:type="spellEnd"/>
      <w:r w:rsidRPr="00BB134D">
        <w:t>: een ruimte waar we verantwoordelijk gehouden worden voor de uitspraken die we doen en waar we gecorrigeerd worden wanneer deze de grenzen van haatspraak overschrijdt. </w:t>
      </w:r>
    </w:p>
    <w:p w14:paraId="0EAD0235" w14:textId="77777777" w:rsidR="00BB134D" w:rsidRPr="00BB134D" w:rsidRDefault="00BB134D" w:rsidP="00BB134D">
      <w:pPr>
        <w:pStyle w:val="Lijstalinea"/>
        <w:numPr>
          <w:ilvl w:val="0"/>
          <w:numId w:val="2"/>
        </w:numPr>
        <w:rPr>
          <w:lang w:val="nl-BE"/>
        </w:rPr>
      </w:pPr>
      <w:r w:rsidRPr="00BB134D">
        <w:rPr>
          <w:lang w:val="nl-BE"/>
        </w:rPr>
        <w:t>Respect voor elkaar en elkaars mening</w:t>
      </w:r>
    </w:p>
    <w:p w14:paraId="1E3A6DDE" w14:textId="77777777" w:rsidR="00BB134D" w:rsidRPr="00BB134D" w:rsidRDefault="00BB134D" w:rsidP="00BB134D">
      <w:pPr>
        <w:pStyle w:val="Lijstalinea"/>
        <w:numPr>
          <w:ilvl w:val="0"/>
          <w:numId w:val="2"/>
        </w:numPr>
        <w:rPr>
          <w:lang w:val="nl-BE"/>
        </w:rPr>
      </w:pPr>
      <w:r w:rsidRPr="00BB134D">
        <w:rPr>
          <w:lang w:val="nl-BE"/>
        </w:rPr>
        <w:t>Veilig gevoel creëren voor iedereen</w:t>
      </w:r>
    </w:p>
    <w:p w14:paraId="1B465BB7" w14:textId="04375324" w:rsidR="00BB134D" w:rsidRPr="008A78E9" w:rsidRDefault="00BB134D" w:rsidP="00BB134D">
      <w:pPr>
        <w:pStyle w:val="Lijstalinea"/>
        <w:numPr>
          <w:ilvl w:val="0"/>
          <w:numId w:val="1"/>
        </w:numPr>
        <w:rPr>
          <w:rStyle w:val="Intensievebenadrukking"/>
        </w:rPr>
      </w:pPr>
      <w:r w:rsidRPr="008A78E9">
        <w:rPr>
          <w:rStyle w:val="Intensievebenadrukking"/>
        </w:rPr>
        <w:t xml:space="preserve">Wat er vooral ging: van wat willen we leren naar uitbreiding van ons kennis, referentiekaders en </w:t>
      </w:r>
      <w:proofErr w:type="spellStart"/>
      <w:r w:rsidRPr="008A78E9">
        <w:rPr>
          <w:rStyle w:val="Intensievebenadrukking"/>
        </w:rPr>
        <w:t>mindset</w:t>
      </w:r>
      <w:proofErr w:type="spellEnd"/>
      <w:r w:rsidRPr="008A78E9">
        <w:rPr>
          <w:rStyle w:val="Intensievebenadrukking"/>
        </w:rPr>
        <w:t>.</w:t>
      </w:r>
    </w:p>
    <w:p w14:paraId="42DD38B3" w14:textId="5AA3607E" w:rsidR="00BB134D" w:rsidRDefault="00BB134D" w:rsidP="00BB134D">
      <w:pPr>
        <w:pStyle w:val="Lijstalinea"/>
        <w:numPr>
          <w:ilvl w:val="0"/>
          <w:numId w:val="2"/>
        </w:numPr>
        <w:rPr>
          <w:lang w:val="nl-BE"/>
        </w:rPr>
      </w:pPr>
      <w:r>
        <w:rPr>
          <w:lang w:val="nl-BE"/>
        </w:rPr>
        <w:t xml:space="preserve">Zie overzicht van de afgelopen sessie lerend netwerk “Iedereen Mee” in de PowerPoint </w:t>
      </w:r>
    </w:p>
    <w:p w14:paraId="4A3BAEE3" w14:textId="11E883C1" w:rsidR="00737879" w:rsidRDefault="00D3126B" w:rsidP="008A78E9">
      <w:pPr>
        <w:pStyle w:val="Lijstalinea"/>
        <w:numPr>
          <w:ilvl w:val="0"/>
          <w:numId w:val="1"/>
        </w:numPr>
        <w:tabs>
          <w:tab w:val="left" w:pos="1044"/>
        </w:tabs>
        <w:rPr>
          <w:rStyle w:val="Intensievebenadrukking"/>
        </w:rPr>
      </w:pPr>
      <w:r w:rsidRPr="00530BCC">
        <w:rPr>
          <w:rStyle w:val="Intensievebenadrukking"/>
        </w:rPr>
        <w:t xml:space="preserve">Sessie </w:t>
      </w:r>
      <w:r w:rsidR="00530E9B" w:rsidRPr="00530BCC">
        <w:rPr>
          <w:rStyle w:val="Intensievebenadrukking"/>
        </w:rPr>
        <w:t xml:space="preserve">6: thema “Volgende stappen </w:t>
      </w:r>
      <w:r w:rsidR="003A754E" w:rsidRPr="00530BCC">
        <w:rPr>
          <w:rStyle w:val="Intensievebenadrukking"/>
        </w:rPr>
        <w:t xml:space="preserve">in </w:t>
      </w:r>
      <w:proofErr w:type="spellStart"/>
      <w:r w:rsidR="00530BCC" w:rsidRPr="00530BCC">
        <w:rPr>
          <w:rStyle w:val="Intensievebenadrukking"/>
        </w:rPr>
        <w:t>interculturaliseren</w:t>
      </w:r>
      <w:proofErr w:type="spellEnd"/>
      <w:r w:rsidR="00530BCC" w:rsidRPr="00530BCC">
        <w:rPr>
          <w:rStyle w:val="Intensievebenadrukking"/>
        </w:rPr>
        <w:t>”</w:t>
      </w:r>
    </w:p>
    <w:p w14:paraId="3E63584A" w14:textId="77777777" w:rsidR="00530BCC" w:rsidRPr="00530BCC" w:rsidRDefault="00530BCC" w:rsidP="00530BCC">
      <w:pPr>
        <w:pStyle w:val="Lijstalinea"/>
        <w:numPr>
          <w:ilvl w:val="0"/>
          <w:numId w:val="2"/>
        </w:numPr>
        <w:rPr>
          <w:b/>
          <w:bCs/>
          <w:color w:val="FFC000"/>
          <w:lang w:val="nl-BE"/>
        </w:rPr>
      </w:pPr>
      <w:r>
        <w:rPr>
          <w:lang w:val="nl-BE"/>
        </w:rPr>
        <w:t xml:space="preserve">Centrale doelstellingen: </w:t>
      </w:r>
    </w:p>
    <w:p w14:paraId="6448EE86" w14:textId="2706792C" w:rsidR="00530BCC" w:rsidRDefault="00530BCC" w:rsidP="00530BCC">
      <w:pPr>
        <w:pStyle w:val="Lijstalinea"/>
        <w:numPr>
          <w:ilvl w:val="0"/>
          <w:numId w:val="4"/>
        </w:numPr>
        <w:rPr>
          <w:b/>
          <w:bCs/>
          <w:color w:val="FFC000"/>
          <w:lang w:val="nl-BE"/>
        </w:rPr>
      </w:pPr>
      <w:r w:rsidRPr="00530BCC">
        <w:rPr>
          <w:b/>
          <w:bCs/>
          <w:color w:val="FFC000"/>
          <w:lang w:val="nl-BE"/>
        </w:rPr>
        <w:t>We gaan opzoek naar praktische invullingen van thema’s racisme, vooroordelen en dekolonisering binnen jouw dienst of sector.</w:t>
      </w:r>
    </w:p>
    <w:p w14:paraId="1B944F76" w14:textId="73662B22" w:rsidR="00B24D32" w:rsidRPr="00B24D32" w:rsidRDefault="00B24D32" w:rsidP="00B24D32">
      <w:pPr>
        <w:pStyle w:val="Lijstalinea"/>
        <w:numPr>
          <w:ilvl w:val="0"/>
          <w:numId w:val="4"/>
        </w:numPr>
        <w:rPr>
          <w:b/>
          <w:bCs/>
          <w:color w:val="FFC000"/>
          <w:lang w:val="nl-BE"/>
        </w:rPr>
      </w:pPr>
      <w:r w:rsidRPr="00B24D32">
        <w:rPr>
          <w:b/>
          <w:bCs/>
          <w:color w:val="FFC000"/>
          <w:lang w:val="nl-BE"/>
        </w:rPr>
        <w:t xml:space="preserve">Welke stappen zet je al richting </w:t>
      </w:r>
      <w:proofErr w:type="spellStart"/>
      <w:r w:rsidRPr="00B24D32">
        <w:rPr>
          <w:b/>
          <w:bCs/>
          <w:color w:val="FFC000"/>
          <w:lang w:val="nl-BE"/>
        </w:rPr>
        <w:t>interculturaliseren</w:t>
      </w:r>
      <w:proofErr w:type="spellEnd"/>
      <w:r w:rsidRPr="00B24D32">
        <w:rPr>
          <w:b/>
          <w:bCs/>
          <w:color w:val="FFC000"/>
          <w:lang w:val="nl-BE"/>
        </w:rPr>
        <w:t xml:space="preserve"> en welke engagementen kan je verder aangaan?</w:t>
      </w:r>
    </w:p>
    <w:p w14:paraId="0F4087F9" w14:textId="5CF37873" w:rsidR="00530BCC" w:rsidRPr="00530BCC" w:rsidRDefault="00530BCC" w:rsidP="00530BCC">
      <w:pPr>
        <w:pStyle w:val="Lijstalinea"/>
        <w:numPr>
          <w:ilvl w:val="0"/>
          <w:numId w:val="2"/>
        </w:numPr>
        <w:rPr>
          <w:lang w:val="nl-BE"/>
        </w:rPr>
      </w:pPr>
      <w:r w:rsidRPr="00530BCC">
        <w:rPr>
          <w:lang w:val="nl-BE"/>
        </w:rPr>
        <w:t xml:space="preserve">Dieper ingaan op het thema </w:t>
      </w:r>
      <w:proofErr w:type="spellStart"/>
      <w:r w:rsidRPr="00530BCC">
        <w:rPr>
          <w:lang w:val="nl-BE"/>
        </w:rPr>
        <w:t>interculturaliseren</w:t>
      </w:r>
      <w:proofErr w:type="spellEnd"/>
      <w:r w:rsidRPr="00530BCC">
        <w:rPr>
          <w:lang w:val="nl-BE"/>
        </w:rPr>
        <w:t xml:space="preserve"> en jullie ervaringen hierrond. </w:t>
      </w:r>
    </w:p>
    <w:p w14:paraId="04DE3BE1" w14:textId="54F5A477" w:rsidR="00AA72BB" w:rsidRDefault="00530BCC" w:rsidP="00AA72BB">
      <w:pPr>
        <w:pStyle w:val="Lijstalinea"/>
        <w:numPr>
          <w:ilvl w:val="0"/>
          <w:numId w:val="2"/>
        </w:numPr>
        <w:rPr>
          <w:lang w:val="nl-BE"/>
        </w:rPr>
      </w:pPr>
      <w:r>
        <w:rPr>
          <w:lang w:val="nl-BE"/>
        </w:rPr>
        <w:t xml:space="preserve">We zoemen in van </w:t>
      </w:r>
      <w:r w:rsidRPr="00530BCC">
        <w:rPr>
          <w:lang w:val="nl-BE"/>
        </w:rPr>
        <w:t>theorie op de praktijk</w:t>
      </w:r>
    </w:p>
    <w:p w14:paraId="6DB67FFE" w14:textId="72E731F8" w:rsidR="00AA72BB" w:rsidRPr="006937EE" w:rsidRDefault="00AA72BB" w:rsidP="00AA72BB">
      <w:pPr>
        <w:pStyle w:val="Lijstalinea"/>
        <w:numPr>
          <w:ilvl w:val="0"/>
          <w:numId w:val="1"/>
        </w:numPr>
        <w:rPr>
          <w:rStyle w:val="Intensievebenadrukking"/>
        </w:rPr>
      </w:pPr>
      <w:r w:rsidRPr="006937EE">
        <w:rPr>
          <w:rStyle w:val="Intensievebenadrukking"/>
        </w:rPr>
        <w:t xml:space="preserve">Check-in </w:t>
      </w:r>
    </w:p>
    <w:p w14:paraId="7E32B782" w14:textId="77777777" w:rsidR="00AA72BB" w:rsidRPr="00AA72BB" w:rsidRDefault="00AA72BB" w:rsidP="00AA72BB">
      <w:pPr>
        <w:pStyle w:val="Lijstalinea"/>
        <w:numPr>
          <w:ilvl w:val="0"/>
          <w:numId w:val="2"/>
        </w:numPr>
        <w:rPr>
          <w:lang w:val="nl-BE"/>
        </w:rPr>
      </w:pPr>
      <w:r w:rsidRPr="00AA72BB">
        <w:t>Stel jezelf voor aan je buur.</w:t>
      </w:r>
    </w:p>
    <w:p w14:paraId="7AB6E20C" w14:textId="77777777" w:rsidR="00AA72BB" w:rsidRPr="00AA72BB" w:rsidRDefault="00AA72BB" w:rsidP="00AA72BB">
      <w:pPr>
        <w:pStyle w:val="Lijstalinea"/>
        <w:numPr>
          <w:ilvl w:val="0"/>
          <w:numId w:val="2"/>
        </w:numPr>
        <w:rPr>
          <w:lang w:val="nl-BE"/>
        </w:rPr>
      </w:pPr>
      <w:r w:rsidRPr="00AA72BB">
        <w:t>Geef een voorbeeld van een vooroordeel dat je had.</w:t>
      </w:r>
    </w:p>
    <w:p w14:paraId="6134F354" w14:textId="20FF7951" w:rsidR="00AA72BB" w:rsidRPr="00163E44" w:rsidRDefault="00AA72BB" w:rsidP="00163E44">
      <w:pPr>
        <w:pStyle w:val="Lijstalinea"/>
        <w:numPr>
          <w:ilvl w:val="0"/>
          <w:numId w:val="2"/>
        </w:numPr>
        <w:rPr>
          <w:lang w:val="nl-BE"/>
        </w:rPr>
      </w:pPr>
      <w:r w:rsidRPr="00AA72BB">
        <w:t>Vertel het aan je buur.</w:t>
      </w:r>
    </w:p>
    <w:p w14:paraId="7170B13B" w14:textId="17A62B76" w:rsidR="00163E44" w:rsidRDefault="00163E44" w:rsidP="00163E44">
      <w:pPr>
        <w:pStyle w:val="Lijstalinea"/>
        <w:numPr>
          <w:ilvl w:val="0"/>
          <w:numId w:val="6"/>
        </w:numPr>
        <w:rPr>
          <w:lang w:val="nl-BE"/>
        </w:rPr>
      </w:pPr>
      <w:r>
        <w:rPr>
          <w:lang w:val="nl-BE"/>
        </w:rPr>
        <w:t xml:space="preserve">Het uitspreken van vooroordelen die we hebben is niet eenvoudig. Het vraagt </w:t>
      </w:r>
      <w:r w:rsidR="00B977B0">
        <w:rPr>
          <w:lang w:val="nl-BE"/>
        </w:rPr>
        <w:t>introspectie en inzicht in de eigen</w:t>
      </w:r>
      <w:r w:rsidR="00731FF3">
        <w:rPr>
          <w:lang w:val="nl-BE"/>
        </w:rPr>
        <w:t xml:space="preserve"> </w:t>
      </w:r>
      <w:r w:rsidR="006937EE">
        <w:rPr>
          <w:lang w:val="nl-BE"/>
        </w:rPr>
        <w:t xml:space="preserve">referentiekader. </w:t>
      </w:r>
    </w:p>
    <w:p w14:paraId="505B8B4C" w14:textId="025AAD76" w:rsidR="006937EE" w:rsidRDefault="006937EE" w:rsidP="00163E44">
      <w:pPr>
        <w:pStyle w:val="Lijstalinea"/>
        <w:numPr>
          <w:ilvl w:val="0"/>
          <w:numId w:val="6"/>
        </w:numPr>
        <w:rPr>
          <w:lang w:val="nl-BE"/>
        </w:rPr>
      </w:pPr>
      <w:r w:rsidRPr="006937EE">
        <w:rPr>
          <w:lang w:val="nl-BE"/>
        </w:rPr>
        <w:t xml:space="preserve">Iedereen heeft stereotiepe ideeën. Dat is een normaal neurologisch proces omdat ons brein heel snel beslissingen moet kunnen nemen. Dat doen we door anderen te categoriseren op basis van kenmerken zoals bijvoorbeeld gender, herkomst, huidskleur, leeftijd, seksualiteit, taal, enz. We vormen ons een beeld </w:t>
      </w:r>
      <w:r w:rsidRPr="006937EE">
        <w:rPr>
          <w:lang w:val="nl-BE"/>
        </w:rPr>
        <w:lastRenderedPageBreak/>
        <w:t>van de ander dat gebaseerd is op eerdere ervaringen of op basis van het meest gangbare discours of overheersende idee. Als gevolg daarvan ontwikkelen we vaak een onvolledig, ongenuanceerd of eenzijdig beeld van de ander waarbij we voorbijgaan aan de unieke identiteit van elke persoon.</w:t>
      </w:r>
    </w:p>
    <w:p w14:paraId="3350CA51" w14:textId="21EA349B" w:rsidR="00C34C2C" w:rsidRDefault="00D529F2" w:rsidP="00D529F2">
      <w:pPr>
        <w:pStyle w:val="Kop1"/>
        <w:rPr>
          <w:lang w:val="nl-BE"/>
        </w:rPr>
      </w:pPr>
      <w:r>
        <w:rPr>
          <w:lang w:val="nl-BE"/>
        </w:rPr>
        <w:t>Opfrissing vorige sessie</w:t>
      </w:r>
      <w:r w:rsidR="00011DDC">
        <w:rPr>
          <w:lang w:val="nl-BE"/>
        </w:rPr>
        <w:t>:</w:t>
      </w:r>
      <w:r w:rsidR="00011DDC" w:rsidRPr="00011DDC">
        <w:rPr>
          <w:lang w:val="nl-BE"/>
        </w:rPr>
        <w:t xml:space="preserve"> volgende stappen in </w:t>
      </w:r>
      <w:proofErr w:type="spellStart"/>
      <w:r w:rsidR="00011DDC" w:rsidRPr="00011DDC">
        <w:rPr>
          <w:lang w:val="nl-BE"/>
        </w:rPr>
        <w:t>interculturaliseren</w:t>
      </w:r>
      <w:proofErr w:type="spellEnd"/>
    </w:p>
    <w:p w14:paraId="4DE027AD" w14:textId="7F2E90CD" w:rsidR="00F93C57" w:rsidRPr="00F93C57" w:rsidRDefault="00F93C57" w:rsidP="00F93C57">
      <w:pPr>
        <w:rPr>
          <w:rStyle w:val="Intensievebenadrukking"/>
          <w:b/>
          <w:bCs/>
          <w:color w:val="FFC000"/>
          <w:u w:val="single"/>
          <w:lang w:val="nl-BE"/>
        </w:rPr>
      </w:pPr>
      <w:r w:rsidRPr="00F93C57">
        <w:rPr>
          <w:rStyle w:val="Intensievebenadrukking"/>
          <w:b/>
          <w:bCs/>
          <w:color w:val="FFC000"/>
          <w:u w:val="single"/>
        </w:rPr>
        <w:t>Oefening 1</w:t>
      </w:r>
    </w:p>
    <w:p w14:paraId="06E1E989" w14:textId="7E5D4739" w:rsidR="00011DDC" w:rsidRDefault="004330CC" w:rsidP="00011DDC">
      <w:pPr>
        <w:pStyle w:val="Lijstalinea"/>
        <w:numPr>
          <w:ilvl w:val="0"/>
          <w:numId w:val="2"/>
        </w:numPr>
        <w:rPr>
          <w:lang w:val="nl-BE"/>
        </w:rPr>
      </w:pPr>
      <w:r>
        <w:rPr>
          <w:lang w:val="nl-BE"/>
        </w:rPr>
        <w:t xml:space="preserve">Centrale vraag voor de groep: </w:t>
      </w:r>
      <w:r w:rsidRPr="00F93C57">
        <w:rPr>
          <w:b/>
          <w:bCs/>
          <w:color w:val="FFC000"/>
          <w:lang w:val="nl-BE"/>
        </w:rPr>
        <w:t>Wat is je bijgebleven over deze woorden uit de vorige sessie?</w:t>
      </w:r>
      <w:r w:rsidR="00D00DDC" w:rsidRPr="00F93C57">
        <w:rPr>
          <w:color w:val="FFC000"/>
          <w:lang w:val="nl-BE"/>
        </w:rPr>
        <w:t xml:space="preserve"> </w:t>
      </w:r>
      <w:r w:rsidRPr="00D00DDC">
        <w:rPr>
          <w:lang w:val="nl-BE"/>
        </w:rPr>
        <w:t>Racisme, dekolonisering, stereotypen en vooroordelen</w:t>
      </w:r>
      <w:r w:rsidR="00CC2694">
        <w:rPr>
          <w:lang w:val="nl-BE"/>
        </w:rPr>
        <w:t>. De deelnemers schrijven dit op, vrij brainstormen</w:t>
      </w:r>
      <w:r w:rsidR="00CD6468">
        <w:rPr>
          <w:lang w:val="nl-BE"/>
        </w:rPr>
        <w:t xml:space="preserve"> en prikkelen. </w:t>
      </w:r>
    </w:p>
    <w:p w14:paraId="0B84A254" w14:textId="361253BD" w:rsidR="00E22320" w:rsidRDefault="00E22320" w:rsidP="00011DDC">
      <w:pPr>
        <w:pStyle w:val="Lijstalinea"/>
        <w:numPr>
          <w:ilvl w:val="0"/>
          <w:numId w:val="2"/>
        </w:numPr>
        <w:rPr>
          <w:lang w:val="nl-BE"/>
        </w:rPr>
      </w:pPr>
    </w:p>
    <w:p w14:paraId="5676ABFB" w14:textId="6CD67FA0" w:rsidR="00D00DDC" w:rsidRPr="00C96EAA" w:rsidRDefault="00D00DDC" w:rsidP="00F93C57">
      <w:pPr>
        <w:pStyle w:val="Lijstalinea"/>
        <w:numPr>
          <w:ilvl w:val="0"/>
          <w:numId w:val="7"/>
        </w:numPr>
        <w:rPr>
          <w:b/>
          <w:bCs/>
          <w:lang w:val="nl-BE"/>
        </w:rPr>
      </w:pPr>
      <w:r w:rsidRPr="00C96EAA">
        <w:rPr>
          <w:b/>
          <w:bCs/>
          <w:lang w:val="nl-BE"/>
        </w:rPr>
        <w:t>Racisme</w:t>
      </w:r>
    </w:p>
    <w:p w14:paraId="75EEDC97" w14:textId="2DBE4072" w:rsidR="0053459F" w:rsidRDefault="0053459F" w:rsidP="0053459F">
      <w:pPr>
        <w:pStyle w:val="Lijstalinea"/>
        <w:numPr>
          <w:ilvl w:val="0"/>
          <w:numId w:val="8"/>
        </w:numPr>
        <w:rPr>
          <w:lang w:val="nl-BE"/>
        </w:rPr>
      </w:pPr>
      <w:r>
        <w:rPr>
          <w:lang w:val="nl-BE"/>
        </w:rPr>
        <w:t xml:space="preserve">Geïnternaliseerd </w:t>
      </w:r>
    </w:p>
    <w:p w14:paraId="4311C8FC" w14:textId="21117C86" w:rsidR="0053459F" w:rsidRDefault="0053459F" w:rsidP="0053459F">
      <w:pPr>
        <w:pStyle w:val="Lijstalinea"/>
        <w:numPr>
          <w:ilvl w:val="0"/>
          <w:numId w:val="8"/>
        </w:numPr>
        <w:rPr>
          <w:lang w:val="nl-BE"/>
        </w:rPr>
      </w:pPr>
      <w:r>
        <w:rPr>
          <w:lang w:val="nl-BE"/>
        </w:rPr>
        <w:t xml:space="preserve">Speelt zich af op verschillende niveaus </w:t>
      </w:r>
      <w:r w:rsidR="00AB0B12">
        <w:rPr>
          <w:lang w:val="nl-BE"/>
        </w:rPr>
        <w:t xml:space="preserve">in de samenleving en interacties </w:t>
      </w:r>
    </w:p>
    <w:p w14:paraId="34B992D9" w14:textId="6F265840" w:rsidR="0053459F" w:rsidRDefault="002A6CFC" w:rsidP="0053459F">
      <w:pPr>
        <w:pStyle w:val="Lijstalinea"/>
        <w:numPr>
          <w:ilvl w:val="0"/>
          <w:numId w:val="8"/>
        </w:numPr>
        <w:rPr>
          <w:lang w:val="nl-BE"/>
        </w:rPr>
      </w:pPr>
      <w:r>
        <w:rPr>
          <w:lang w:val="nl-BE"/>
        </w:rPr>
        <w:t xml:space="preserve">Micro agressie </w:t>
      </w:r>
    </w:p>
    <w:p w14:paraId="58B2EA7F" w14:textId="10838115" w:rsidR="002A6CFC" w:rsidRDefault="002A6CFC" w:rsidP="0053459F">
      <w:pPr>
        <w:pStyle w:val="Lijstalinea"/>
        <w:numPr>
          <w:ilvl w:val="0"/>
          <w:numId w:val="8"/>
        </w:numPr>
        <w:rPr>
          <w:lang w:val="nl-BE"/>
        </w:rPr>
      </w:pPr>
      <w:r>
        <w:rPr>
          <w:lang w:val="nl-BE"/>
        </w:rPr>
        <w:t xml:space="preserve">Is structureel </w:t>
      </w:r>
      <w:r w:rsidRPr="002A6CFC">
        <w:rPr>
          <w:lang w:val="nl-BE"/>
        </w:rPr>
        <w:sym w:font="Wingdings" w:char="F0E0"/>
      </w:r>
      <w:r>
        <w:rPr>
          <w:lang w:val="nl-BE"/>
        </w:rPr>
        <w:t xml:space="preserve"> oplossingen </w:t>
      </w:r>
      <w:r w:rsidR="00BA7533">
        <w:rPr>
          <w:lang w:val="nl-BE"/>
        </w:rPr>
        <w:t xml:space="preserve">om top down en </w:t>
      </w:r>
      <w:proofErr w:type="spellStart"/>
      <w:r w:rsidR="00BA7533">
        <w:rPr>
          <w:lang w:val="nl-BE"/>
        </w:rPr>
        <w:t>bottom</w:t>
      </w:r>
      <w:proofErr w:type="spellEnd"/>
      <w:r w:rsidR="00BA7533">
        <w:rPr>
          <w:lang w:val="nl-BE"/>
        </w:rPr>
        <w:t xml:space="preserve"> up levels</w:t>
      </w:r>
    </w:p>
    <w:p w14:paraId="7EB07CBE" w14:textId="6103543A" w:rsidR="00BA7533" w:rsidRDefault="00FE665E" w:rsidP="0053459F">
      <w:pPr>
        <w:pStyle w:val="Lijstalinea"/>
        <w:numPr>
          <w:ilvl w:val="0"/>
          <w:numId w:val="8"/>
        </w:numPr>
        <w:rPr>
          <w:lang w:val="nl-BE"/>
        </w:rPr>
      </w:pPr>
      <w:r>
        <w:rPr>
          <w:lang w:val="nl-BE"/>
        </w:rPr>
        <w:t xml:space="preserve">Politiek correct taalgebruik </w:t>
      </w:r>
    </w:p>
    <w:p w14:paraId="73FCD156" w14:textId="2136A586" w:rsidR="00FE665E" w:rsidRDefault="00FE665E" w:rsidP="0053459F">
      <w:pPr>
        <w:pStyle w:val="Lijstalinea"/>
        <w:numPr>
          <w:ilvl w:val="0"/>
          <w:numId w:val="8"/>
        </w:numPr>
        <w:rPr>
          <w:lang w:val="nl-BE"/>
        </w:rPr>
      </w:pPr>
      <w:r>
        <w:rPr>
          <w:lang w:val="nl-BE"/>
        </w:rPr>
        <w:t xml:space="preserve">Verschillende intenties </w:t>
      </w:r>
      <w:proofErr w:type="spellStart"/>
      <w:r>
        <w:rPr>
          <w:lang w:val="nl-BE"/>
        </w:rPr>
        <w:t>vs</w:t>
      </w:r>
      <w:proofErr w:type="spellEnd"/>
      <w:r>
        <w:rPr>
          <w:lang w:val="nl-BE"/>
        </w:rPr>
        <w:t xml:space="preserve"> </w:t>
      </w:r>
      <w:r w:rsidR="00ED6D97">
        <w:rPr>
          <w:lang w:val="nl-BE"/>
        </w:rPr>
        <w:t xml:space="preserve">hoe de andere het ervaart </w:t>
      </w:r>
      <w:r w:rsidR="00ED6D97" w:rsidRPr="00ED6D97">
        <w:rPr>
          <w:lang w:val="nl-BE"/>
        </w:rPr>
        <w:sym w:font="Wingdings" w:char="F0E0"/>
      </w:r>
      <w:r w:rsidR="00ED6D97">
        <w:rPr>
          <w:lang w:val="nl-BE"/>
        </w:rPr>
        <w:t xml:space="preserve"> intentie </w:t>
      </w:r>
      <w:r w:rsidR="00AC58EE" w:rsidRPr="00AC58EE">
        <w:rPr>
          <w:lang w:val="nl-BE"/>
        </w:rPr>
        <w:t>≠</w:t>
      </w:r>
      <w:r w:rsidR="00AC58EE">
        <w:rPr>
          <w:lang w:val="nl-BE"/>
        </w:rPr>
        <w:t xml:space="preserve"> </w:t>
      </w:r>
      <w:r w:rsidR="00AF2198">
        <w:rPr>
          <w:lang w:val="nl-BE"/>
        </w:rPr>
        <w:t xml:space="preserve">uitkomst </w:t>
      </w:r>
    </w:p>
    <w:p w14:paraId="05BB6636" w14:textId="4FC9440D" w:rsidR="002A6CFC" w:rsidRDefault="00AF2198" w:rsidP="004030D1">
      <w:pPr>
        <w:pStyle w:val="Lijstalinea"/>
        <w:numPr>
          <w:ilvl w:val="0"/>
          <w:numId w:val="8"/>
        </w:numPr>
        <w:rPr>
          <w:lang w:val="nl-BE"/>
        </w:rPr>
      </w:pPr>
      <w:r>
        <w:rPr>
          <w:lang w:val="nl-BE"/>
        </w:rPr>
        <w:t>“iedereen is racistisch”</w:t>
      </w:r>
      <w:r w:rsidR="00BD5A64">
        <w:rPr>
          <w:lang w:val="nl-BE"/>
        </w:rPr>
        <w:t xml:space="preserve"> + bestaat in verschillende richtingen + nog een lange weg te gaan</w:t>
      </w:r>
    </w:p>
    <w:p w14:paraId="554024A6" w14:textId="25D2181A" w:rsidR="004030D1" w:rsidRDefault="00C96EAA" w:rsidP="004030D1">
      <w:pPr>
        <w:pStyle w:val="Lijstalinea"/>
        <w:numPr>
          <w:ilvl w:val="0"/>
          <w:numId w:val="7"/>
        </w:numPr>
        <w:rPr>
          <w:b/>
          <w:bCs/>
          <w:lang w:val="nl-BE"/>
        </w:rPr>
      </w:pPr>
      <w:r w:rsidRPr="00C96EAA">
        <w:rPr>
          <w:b/>
          <w:bCs/>
          <w:lang w:val="nl-BE"/>
        </w:rPr>
        <w:t>Stereotypen en vooroordelen</w:t>
      </w:r>
    </w:p>
    <w:p w14:paraId="7241116A" w14:textId="5D178341" w:rsidR="00C96EAA" w:rsidRPr="00CD6468" w:rsidRDefault="00CC2694" w:rsidP="00C96EAA">
      <w:pPr>
        <w:pStyle w:val="Lijstalinea"/>
        <w:numPr>
          <w:ilvl w:val="0"/>
          <w:numId w:val="9"/>
        </w:numPr>
        <w:rPr>
          <w:b/>
          <w:bCs/>
          <w:lang w:val="nl-BE"/>
        </w:rPr>
      </w:pPr>
      <w:r>
        <w:rPr>
          <w:lang w:val="nl-BE"/>
        </w:rPr>
        <w:t xml:space="preserve">Iedereen heeft er belang bij om er bewust van te zijn </w:t>
      </w:r>
    </w:p>
    <w:p w14:paraId="1369C193" w14:textId="16B20BF6" w:rsidR="00CD6468" w:rsidRPr="00E747DC" w:rsidRDefault="00CD6468" w:rsidP="00C96EAA">
      <w:pPr>
        <w:pStyle w:val="Lijstalinea"/>
        <w:numPr>
          <w:ilvl w:val="0"/>
          <w:numId w:val="9"/>
        </w:numPr>
        <w:rPr>
          <w:b/>
          <w:bCs/>
          <w:lang w:val="nl-BE"/>
        </w:rPr>
      </w:pPr>
      <w:r>
        <w:rPr>
          <w:lang w:val="nl-BE"/>
        </w:rPr>
        <w:t>Vaak uiten we het onbewust</w:t>
      </w:r>
      <w:r w:rsidR="00E22320">
        <w:rPr>
          <w:lang w:val="nl-BE"/>
        </w:rPr>
        <w:t xml:space="preserve">, ergens ook menselijk </w:t>
      </w:r>
    </w:p>
    <w:p w14:paraId="0950888B" w14:textId="6805BC38" w:rsidR="00E747DC" w:rsidRPr="00EA5EEB" w:rsidRDefault="00E747DC" w:rsidP="00C96EAA">
      <w:pPr>
        <w:pStyle w:val="Lijstalinea"/>
        <w:numPr>
          <w:ilvl w:val="0"/>
          <w:numId w:val="9"/>
        </w:numPr>
        <w:rPr>
          <w:b/>
          <w:bCs/>
          <w:lang w:val="nl-BE"/>
        </w:rPr>
      </w:pPr>
      <w:r>
        <w:rPr>
          <w:lang w:val="nl-BE"/>
        </w:rPr>
        <w:t xml:space="preserve">We hebben allemaal </w:t>
      </w:r>
      <w:r w:rsidR="00EA5EEB">
        <w:rPr>
          <w:lang w:val="nl-BE"/>
        </w:rPr>
        <w:t xml:space="preserve">vooroordelen en verspreiden mee stereotypen </w:t>
      </w:r>
    </w:p>
    <w:p w14:paraId="5E54D0FE" w14:textId="3FB729A7" w:rsidR="00EA5EEB" w:rsidRPr="002D2C30" w:rsidRDefault="000C6A5D" w:rsidP="00C96EAA">
      <w:pPr>
        <w:pStyle w:val="Lijstalinea"/>
        <w:numPr>
          <w:ilvl w:val="0"/>
          <w:numId w:val="9"/>
        </w:numPr>
        <w:rPr>
          <w:b/>
          <w:bCs/>
          <w:lang w:val="nl-BE"/>
        </w:rPr>
      </w:pPr>
      <w:r>
        <w:rPr>
          <w:lang w:val="nl-BE"/>
        </w:rPr>
        <w:t xml:space="preserve">Vaak subtiel en we zien het overal </w:t>
      </w:r>
      <w:r w:rsidR="002D2C30">
        <w:rPr>
          <w:lang w:val="nl-BE"/>
        </w:rPr>
        <w:t xml:space="preserve">(ook al bij jonge kinderen) </w:t>
      </w:r>
    </w:p>
    <w:p w14:paraId="71152E94" w14:textId="123CEEB7" w:rsidR="002D2C30" w:rsidRPr="00E22320" w:rsidRDefault="00045526" w:rsidP="00C96EAA">
      <w:pPr>
        <w:pStyle w:val="Lijstalinea"/>
        <w:numPr>
          <w:ilvl w:val="0"/>
          <w:numId w:val="9"/>
        </w:numPr>
        <w:rPr>
          <w:b/>
          <w:bCs/>
          <w:lang w:val="nl-BE"/>
        </w:rPr>
      </w:pPr>
      <w:r>
        <w:rPr>
          <w:lang w:val="nl-BE"/>
        </w:rPr>
        <w:t>Zitten structureel in systemen (bv. arbeid, onderwijs, huurmarkt…)</w:t>
      </w:r>
      <w:r w:rsidR="00E22320">
        <w:rPr>
          <w:lang w:val="nl-BE"/>
        </w:rPr>
        <w:t xml:space="preserve"> en moeilijk om te doorbreken </w:t>
      </w:r>
    </w:p>
    <w:p w14:paraId="1F3C3733" w14:textId="175C99A9" w:rsidR="00E22320" w:rsidRDefault="00A74BA5" w:rsidP="00C96EAA">
      <w:pPr>
        <w:pStyle w:val="Lijstalinea"/>
        <w:numPr>
          <w:ilvl w:val="0"/>
          <w:numId w:val="9"/>
        </w:numPr>
        <w:rPr>
          <w:lang w:val="nl-BE"/>
        </w:rPr>
      </w:pPr>
      <w:r w:rsidRPr="00A74BA5">
        <w:rPr>
          <w:lang w:val="nl-BE"/>
        </w:rPr>
        <w:t xml:space="preserve">Stereotypen en vooroordelen doen ons beseffen dat onze referentiekader niet universeel zijn </w:t>
      </w:r>
      <w:r w:rsidRPr="00A74BA5">
        <w:rPr>
          <w:lang w:val="nl-BE"/>
        </w:rPr>
        <w:sym w:font="Wingdings" w:char="F0E0"/>
      </w:r>
      <w:r w:rsidRPr="00A74BA5">
        <w:rPr>
          <w:lang w:val="nl-BE"/>
        </w:rPr>
        <w:t xml:space="preserve"> leerkans om ons eigen waarden, normen en gewoonten in vraag te stellen.</w:t>
      </w:r>
    </w:p>
    <w:p w14:paraId="3616F3A6" w14:textId="27B6A3E9" w:rsidR="00403AA0" w:rsidRPr="00A74BA5" w:rsidRDefault="00403AA0" w:rsidP="00C96EAA">
      <w:pPr>
        <w:pStyle w:val="Lijstalinea"/>
        <w:numPr>
          <w:ilvl w:val="0"/>
          <w:numId w:val="9"/>
        </w:numPr>
        <w:rPr>
          <w:lang w:val="nl-BE"/>
        </w:rPr>
      </w:pPr>
      <w:r>
        <w:rPr>
          <w:lang w:val="nl-BE"/>
        </w:rPr>
        <w:t xml:space="preserve">Iemand die tegen vooroordelen en </w:t>
      </w:r>
      <w:r w:rsidR="00745BA9">
        <w:rPr>
          <w:lang w:val="nl-BE"/>
        </w:rPr>
        <w:t>stereotypen ingaat/ ondanks dit toch presteert, wordt vaak</w:t>
      </w:r>
      <w:r w:rsidR="00C90CF1">
        <w:rPr>
          <w:lang w:val="nl-BE"/>
        </w:rPr>
        <w:t xml:space="preserve"> tegen wil en da</w:t>
      </w:r>
    </w:p>
    <w:p w14:paraId="1415F5E3" w14:textId="288CF954" w:rsidR="00D529F2" w:rsidRPr="00C602C7" w:rsidRDefault="005901A9" w:rsidP="005901A9">
      <w:pPr>
        <w:pStyle w:val="Lijstalinea"/>
        <w:numPr>
          <w:ilvl w:val="0"/>
          <w:numId w:val="7"/>
        </w:numPr>
        <w:rPr>
          <w:b/>
          <w:bCs/>
          <w:lang w:val="nl-BE"/>
        </w:rPr>
      </w:pPr>
      <w:r w:rsidRPr="00C602C7">
        <w:rPr>
          <w:b/>
          <w:bCs/>
          <w:lang w:val="nl-BE"/>
        </w:rPr>
        <w:t xml:space="preserve">Dekolonisering </w:t>
      </w:r>
    </w:p>
    <w:p w14:paraId="4E390782" w14:textId="35EBE070" w:rsidR="005901A9" w:rsidRDefault="00FA1360" w:rsidP="005901A9">
      <w:pPr>
        <w:pStyle w:val="Lijstalinea"/>
        <w:numPr>
          <w:ilvl w:val="0"/>
          <w:numId w:val="10"/>
        </w:numPr>
        <w:rPr>
          <w:lang w:val="nl-BE"/>
        </w:rPr>
      </w:pPr>
      <w:r>
        <w:rPr>
          <w:lang w:val="nl-BE"/>
        </w:rPr>
        <w:t>Gaat over meer dan de link met “Belgisch Congo”</w:t>
      </w:r>
      <w:r w:rsidR="00B97EF3">
        <w:rPr>
          <w:lang w:val="nl-BE"/>
        </w:rPr>
        <w:t xml:space="preserve">, maar tegelijk moeten we ons bewust zijn van </w:t>
      </w:r>
      <w:r w:rsidR="00825798">
        <w:rPr>
          <w:lang w:val="nl-BE"/>
        </w:rPr>
        <w:t xml:space="preserve">de Belgische geschiedenis en aandeel </w:t>
      </w:r>
    </w:p>
    <w:p w14:paraId="0EAED696" w14:textId="30C014B5" w:rsidR="00D26928" w:rsidRDefault="00FA1360" w:rsidP="005901A9">
      <w:pPr>
        <w:pStyle w:val="Lijstalinea"/>
        <w:numPr>
          <w:ilvl w:val="0"/>
          <w:numId w:val="10"/>
        </w:numPr>
        <w:rPr>
          <w:lang w:val="nl-BE"/>
        </w:rPr>
      </w:pPr>
      <w:r>
        <w:rPr>
          <w:lang w:val="nl-BE"/>
        </w:rPr>
        <w:t xml:space="preserve">Herprogrammering van ons brein </w:t>
      </w:r>
      <w:r w:rsidRPr="00FA1360">
        <w:rPr>
          <w:lang w:val="nl-BE"/>
        </w:rPr>
        <w:sym w:font="Wingdings" w:char="F0E0"/>
      </w:r>
      <w:r w:rsidR="00D26928">
        <w:rPr>
          <w:lang w:val="nl-BE"/>
        </w:rPr>
        <w:t xml:space="preserve">hoe zorgen we ervoor dan ons mind set verandert? </w:t>
      </w:r>
    </w:p>
    <w:p w14:paraId="1D079494" w14:textId="1ABE6B6B" w:rsidR="00217790" w:rsidRDefault="00D26928" w:rsidP="005901A9">
      <w:pPr>
        <w:pStyle w:val="Lijstalinea"/>
        <w:numPr>
          <w:ilvl w:val="0"/>
          <w:numId w:val="10"/>
        </w:numPr>
        <w:rPr>
          <w:lang w:val="nl-BE"/>
        </w:rPr>
      </w:pPr>
      <w:r>
        <w:rPr>
          <w:lang w:val="nl-BE"/>
        </w:rPr>
        <w:t xml:space="preserve">Centraal vraag: is het verhaal van de kolonie </w:t>
      </w:r>
      <w:r w:rsidR="00217790">
        <w:rPr>
          <w:lang w:val="nl-BE"/>
        </w:rPr>
        <w:t xml:space="preserve">wel voldoende gekend? </w:t>
      </w:r>
    </w:p>
    <w:p w14:paraId="38BDECCF" w14:textId="6B307438" w:rsidR="00217790" w:rsidRDefault="00217790" w:rsidP="005901A9">
      <w:pPr>
        <w:pStyle w:val="Lijstalinea"/>
        <w:numPr>
          <w:ilvl w:val="0"/>
          <w:numId w:val="10"/>
        </w:numPr>
        <w:rPr>
          <w:lang w:val="nl-BE"/>
        </w:rPr>
      </w:pPr>
      <w:r>
        <w:rPr>
          <w:lang w:val="nl-BE"/>
        </w:rPr>
        <w:t>Het gaat ook over “herverdelen van middelen”</w:t>
      </w:r>
    </w:p>
    <w:p w14:paraId="35E7029E" w14:textId="79188B6D" w:rsidR="00FA1360" w:rsidRDefault="00890813" w:rsidP="005901A9">
      <w:pPr>
        <w:pStyle w:val="Lijstalinea"/>
        <w:numPr>
          <w:ilvl w:val="0"/>
          <w:numId w:val="10"/>
        </w:numPr>
        <w:rPr>
          <w:lang w:val="nl-BE"/>
        </w:rPr>
      </w:pPr>
      <w:r>
        <w:rPr>
          <w:lang w:val="nl-BE"/>
        </w:rPr>
        <w:t>Ook dekolonisering van ons taal</w:t>
      </w:r>
      <w:r w:rsidR="004418F9">
        <w:rPr>
          <w:lang w:val="nl-BE"/>
        </w:rPr>
        <w:t>, waarden en normen, gebruiken…</w:t>
      </w:r>
    </w:p>
    <w:p w14:paraId="16A98E16" w14:textId="4DF4AE3D" w:rsidR="004418F9" w:rsidRDefault="00825798" w:rsidP="005901A9">
      <w:pPr>
        <w:pStyle w:val="Lijstalinea"/>
        <w:numPr>
          <w:ilvl w:val="0"/>
          <w:numId w:val="10"/>
        </w:numPr>
        <w:rPr>
          <w:lang w:val="nl-BE"/>
        </w:rPr>
      </w:pPr>
      <w:r>
        <w:rPr>
          <w:lang w:val="nl-BE"/>
        </w:rPr>
        <w:t>Naast ons eigen witte</w:t>
      </w:r>
      <w:r w:rsidR="00071053">
        <w:rPr>
          <w:lang w:val="nl-BE"/>
        </w:rPr>
        <w:t xml:space="preserve"> verantwoordelijkheid durven kijken naar structurele</w:t>
      </w:r>
      <w:r w:rsidR="00DE719F">
        <w:rPr>
          <w:lang w:val="nl-BE"/>
        </w:rPr>
        <w:t xml:space="preserve"> discriminatie die in onze systemen zitten.</w:t>
      </w:r>
    </w:p>
    <w:p w14:paraId="24239A5C" w14:textId="1263D25C" w:rsidR="00A55174" w:rsidRDefault="00A55174" w:rsidP="00C602C7">
      <w:pPr>
        <w:rPr>
          <w:rStyle w:val="Intensievebenadrukking"/>
          <w:b/>
          <w:bCs/>
          <w:color w:val="FFC000"/>
          <w:u w:val="single"/>
        </w:rPr>
      </w:pPr>
    </w:p>
    <w:p w14:paraId="745A3701" w14:textId="0FFA9FAE" w:rsidR="00A55174" w:rsidRDefault="00A55174" w:rsidP="00C602C7">
      <w:pPr>
        <w:rPr>
          <w:rStyle w:val="Intensievebenadrukking"/>
          <w:b/>
          <w:bCs/>
          <w:color w:val="FFC000"/>
          <w:u w:val="single"/>
        </w:rPr>
      </w:pPr>
    </w:p>
    <w:p w14:paraId="33D4EFFD" w14:textId="677410E8" w:rsidR="00C602C7" w:rsidRDefault="00A55174" w:rsidP="00C602C7">
      <w:pPr>
        <w:rPr>
          <w:rStyle w:val="Intensievebenadrukking"/>
          <w:b/>
          <w:bCs/>
          <w:color w:val="FFC000"/>
          <w:u w:val="single"/>
        </w:rPr>
      </w:pPr>
      <w:r w:rsidRPr="005B42C9">
        <w:rPr>
          <w:noProof/>
        </w:rPr>
        <w:lastRenderedPageBreak/>
        <w:drawing>
          <wp:anchor distT="0" distB="0" distL="114300" distR="114300" simplePos="0" relativeHeight="251658240" behindDoc="0" locked="0" layoutInCell="1" allowOverlap="1" wp14:anchorId="60425691" wp14:editId="7E624047">
            <wp:simplePos x="0" y="0"/>
            <wp:positionH relativeFrom="column">
              <wp:posOffset>4556760</wp:posOffset>
            </wp:positionH>
            <wp:positionV relativeFrom="page">
              <wp:posOffset>974937</wp:posOffset>
            </wp:positionV>
            <wp:extent cx="448945" cy="673100"/>
            <wp:effectExtent l="0" t="0" r="8255" b="0"/>
            <wp:wrapThrough wrapText="bothSides">
              <wp:wrapPolygon edited="0">
                <wp:start x="0" y="0"/>
                <wp:lineTo x="0" y="20785"/>
                <wp:lineTo x="21081" y="20785"/>
                <wp:lineTo x="21081" y="0"/>
                <wp:lineTo x="0" y="0"/>
              </wp:wrapPolygon>
            </wp:wrapThrough>
            <wp:docPr id="4" name="Afbeelding 3" descr="Afbeelding met kleding, persoon, Menselijk gezicht, muur&#10;&#10;Automatisch gegenereerde beschrijving">
              <a:extLst xmlns:a="http://schemas.openxmlformats.org/drawingml/2006/main">
                <a:ext uri="{FF2B5EF4-FFF2-40B4-BE49-F238E27FC236}">
                  <a16:creationId xmlns:a16="http://schemas.microsoft.com/office/drawing/2014/main" id="{EDBA0D00-F840-7BA8-065B-A893B323AF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descr="Afbeelding met kleding, persoon, Menselijk gezicht, muur&#10;&#10;Automatisch gegenereerde beschrijving">
                      <a:extLst>
                        <a:ext uri="{FF2B5EF4-FFF2-40B4-BE49-F238E27FC236}">
                          <a16:creationId xmlns:a16="http://schemas.microsoft.com/office/drawing/2014/main" id="{EDBA0D00-F840-7BA8-065B-A893B323AFD2}"/>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8945" cy="673100"/>
                    </a:xfrm>
                    <a:prstGeom prst="rect">
                      <a:avLst/>
                    </a:prstGeom>
                  </pic:spPr>
                </pic:pic>
              </a:graphicData>
            </a:graphic>
            <wp14:sizeRelH relativeFrom="page">
              <wp14:pctWidth>0</wp14:pctWidth>
            </wp14:sizeRelH>
            <wp14:sizeRelV relativeFrom="page">
              <wp14:pctHeight>0</wp14:pctHeight>
            </wp14:sizeRelV>
          </wp:anchor>
        </w:drawing>
      </w:r>
      <w:r w:rsidR="009359F6">
        <w:rPr>
          <w:rStyle w:val="Intensievebenadrukking"/>
          <w:b/>
          <w:bCs/>
          <w:color w:val="FFC000"/>
          <w:u w:val="single"/>
        </w:rPr>
        <w:t>O</w:t>
      </w:r>
      <w:r w:rsidR="002B183F" w:rsidRPr="009359F6">
        <w:rPr>
          <w:rStyle w:val="Intensievebenadrukking"/>
          <w:b/>
          <w:bCs/>
          <w:color w:val="FFC000"/>
          <w:u w:val="single"/>
        </w:rPr>
        <w:t xml:space="preserve">pfrissing: Don </w:t>
      </w:r>
      <w:proofErr w:type="spellStart"/>
      <w:r w:rsidR="002B183F" w:rsidRPr="009359F6">
        <w:rPr>
          <w:rStyle w:val="Intensievebenadrukking"/>
          <w:b/>
          <w:bCs/>
          <w:color w:val="FFC000"/>
          <w:u w:val="single"/>
        </w:rPr>
        <w:t>Pndzo</w:t>
      </w:r>
      <w:r w:rsidR="009359F6" w:rsidRPr="009359F6">
        <w:rPr>
          <w:rStyle w:val="Intensievebenadrukking"/>
          <w:b/>
          <w:bCs/>
          <w:color w:val="FFC000"/>
          <w:u w:val="single"/>
        </w:rPr>
        <w:t>u</w:t>
      </w:r>
      <w:proofErr w:type="spellEnd"/>
      <w:r w:rsidR="009359F6" w:rsidRPr="009359F6">
        <w:rPr>
          <w:rStyle w:val="Intensievebenadrukking"/>
          <w:b/>
          <w:bCs/>
          <w:color w:val="FFC000"/>
          <w:u w:val="single"/>
        </w:rPr>
        <w:t xml:space="preserve">, </w:t>
      </w:r>
      <w:r w:rsidR="002B183F" w:rsidRPr="009359F6">
        <w:rPr>
          <w:rStyle w:val="Intensievebenadrukking"/>
          <w:b/>
          <w:bCs/>
          <w:color w:val="FFC000"/>
          <w:u w:val="single"/>
        </w:rPr>
        <w:t xml:space="preserve">een man van veel </w:t>
      </w:r>
      <w:r w:rsidR="009359F6" w:rsidRPr="009359F6">
        <w:rPr>
          <w:rStyle w:val="Intensievebenadrukking"/>
          <w:b/>
          <w:bCs/>
          <w:color w:val="FFC000"/>
          <w:u w:val="single"/>
        </w:rPr>
        <w:t>talenten</w:t>
      </w:r>
      <w:r w:rsidR="002B183F" w:rsidRPr="009359F6">
        <w:rPr>
          <w:rStyle w:val="Intensievebenadrukking"/>
          <w:b/>
          <w:bCs/>
          <w:color w:val="FFC000"/>
          <w:u w:val="single"/>
        </w:rPr>
        <w:t xml:space="preserve"> </w:t>
      </w:r>
    </w:p>
    <w:p w14:paraId="7F453870" w14:textId="7EE9B93B" w:rsidR="009359F6" w:rsidRDefault="00EE0DF8" w:rsidP="00EE0DF8">
      <w:pPr>
        <w:pStyle w:val="Lijstalinea"/>
        <w:numPr>
          <w:ilvl w:val="0"/>
          <w:numId w:val="2"/>
        </w:numPr>
        <w:rPr>
          <w:lang w:val="nl-BE"/>
        </w:rPr>
      </w:pPr>
      <w:r w:rsidRPr="00EE0DF8">
        <w:rPr>
          <w:lang w:val="nl-BE"/>
        </w:rPr>
        <w:t xml:space="preserve">Don Moussa Pandzou: Auteur, opiniemaker bij ‘de standaard’, diversiteits-expert en </w:t>
      </w:r>
      <w:proofErr w:type="spellStart"/>
      <w:r w:rsidRPr="00EE0DF8">
        <w:rPr>
          <w:lang w:val="nl-BE"/>
        </w:rPr>
        <w:t>dekoloniaal</w:t>
      </w:r>
      <w:proofErr w:type="spellEnd"/>
      <w:r w:rsidRPr="00EE0DF8">
        <w:rPr>
          <w:lang w:val="nl-BE"/>
        </w:rPr>
        <w:t xml:space="preserve"> denker</w:t>
      </w:r>
      <w:r w:rsidR="005B42C9">
        <w:rPr>
          <w:lang w:val="nl-BE"/>
        </w:rPr>
        <w:t xml:space="preserve"> </w:t>
      </w:r>
    </w:p>
    <w:p w14:paraId="2A6FA162" w14:textId="77777777" w:rsidR="00AC644A" w:rsidRPr="00AC644A" w:rsidRDefault="006E7546" w:rsidP="00AC644A">
      <w:pPr>
        <w:pStyle w:val="Lijstalinea"/>
        <w:numPr>
          <w:ilvl w:val="0"/>
          <w:numId w:val="2"/>
        </w:numPr>
        <w:rPr>
          <w:lang w:val="nl-BE"/>
        </w:rPr>
      </w:pPr>
      <w:r w:rsidRPr="006E7546">
        <w:rPr>
          <w:b/>
          <w:bCs/>
          <w:u w:val="single"/>
          <w:lang w:val="nl-BE"/>
        </w:rPr>
        <w:t xml:space="preserve">Racisme: een vies beest </w:t>
      </w:r>
    </w:p>
    <w:p w14:paraId="73D07F9C" w14:textId="02DE6FB2" w:rsidR="006E7546" w:rsidRPr="00AC644A" w:rsidRDefault="006E7546" w:rsidP="00AC644A">
      <w:pPr>
        <w:pStyle w:val="Lijstalinea"/>
        <w:numPr>
          <w:ilvl w:val="0"/>
          <w:numId w:val="7"/>
        </w:numPr>
        <w:rPr>
          <w:lang w:val="nl-BE"/>
        </w:rPr>
      </w:pPr>
      <w:r w:rsidRPr="00AC644A">
        <w:rPr>
          <w:lang w:val="nl-BE"/>
        </w:rPr>
        <w:t xml:space="preserve">We zien veel discours. </w:t>
      </w:r>
      <w:r w:rsidRPr="006E7546">
        <w:t xml:space="preserve">2020 was niet alleen het jaar waarin we overrompeld werden door een virus. Het was ook het jaar van de wereldwijde heropleving van de Black </w:t>
      </w:r>
      <w:proofErr w:type="spellStart"/>
      <w:r w:rsidRPr="006E7546">
        <w:t>Lives</w:t>
      </w:r>
      <w:proofErr w:type="spellEnd"/>
      <w:r w:rsidRPr="006E7546">
        <w:t xml:space="preserve"> Matter-beweging na de dood van George Floyd. In ons land vertaalde zich dat niet alleen in protesten tegen politiegeweld, maar ook in debatten over racisme, discriminatie en ons koloniaal verleden. Ook het lokaal bestuurd wordt uitgedaagd om mee te zijn in deze evolutie. Vorige keer zagen jullie ook dat racisme op verschillende niveaus manifesteert. </w:t>
      </w:r>
    </w:p>
    <w:p w14:paraId="20BC72B8" w14:textId="2F7DBA0A" w:rsidR="006E7546" w:rsidRPr="00B73B6A" w:rsidRDefault="006E7546" w:rsidP="006E7546">
      <w:pPr>
        <w:pStyle w:val="Lijstalinea"/>
        <w:numPr>
          <w:ilvl w:val="0"/>
          <w:numId w:val="2"/>
        </w:numPr>
        <w:rPr>
          <w:lang w:val="nl-BE"/>
        </w:rPr>
      </w:pPr>
      <w:r w:rsidRPr="006E7546">
        <w:rPr>
          <w:b/>
          <w:bCs/>
        </w:rPr>
        <w:t>Don heeft de 4 dimensies van racisme aangehaald</w:t>
      </w:r>
      <w:r w:rsidRPr="006E7546">
        <w:t xml:space="preserve">: geeft ons een breed beeld dat racisme in alle domeinen van de samenleving zitten </w:t>
      </w:r>
    </w:p>
    <w:p w14:paraId="77ED6A5B" w14:textId="7036E2EE" w:rsidR="00B73B6A" w:rsidRPr="006E7546" w:rsidRDefault="003973E2" w:rsidP="003973E2">
      <w:pPr>
        <w:pStyle w:val="Lijstalinea"/>
        <w:ind w:left="1080"/>
        <w:rPr>
          <w:lang w:val="nl-BE"/>
        </w:rPr>
      </w:pPr>
      <w:r w:rsidRPr="003973E2">
        <w:rPr>
          <w:noProof/>
        </w:rPr>
        <w:drawing>
          <wp:inline distT="0" distB="0" distL="0" distR="0" wp14:anchorId="04ACA9B1" wp14:editId="00C5959D">
            <wp:extent cx="3237653" cy="2041734"/>
            <wp:effectExtent l="0" t="0" r="1270" b="0"/>
            <wp:docPr id="2" name="Afbeelding 2" descr="Afbeelding met tekst, schermopname, ontwerp, visitekaartje&#10;&#10;Automatisch gegenereerde beschrijving">
              <a:extLst xmlns:a="http://schemas.openxmlformats.org/drawingml/2006/main">
                <a:ext uri="{FF2B5EF4-FFF2-40B4-BE49-F238E27FC236}">
                  <a16:creationId xmlns:a16="http://schemas.microsoft.com/office/drawing/2014/main" id="{3C5F305E-851F-A17D-4DA3-E24B59AC1E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schermopname, ontwerp, visitekaartje&#10;&#10;Automatisch gegenereerde beschrijving">
                      <a:extLst>
                        <a:ext uri="{FF2B5EF4-FFF2-40B4-BE49-F238E27FC236}">
                          <a16:creationId xmlns:a16="http://schemas.microsoft.com/office/drawing/2014/main" id="{3C5F305E-851F-A17D-4DA3-E24B59AC1EA0}"/>
                        </a:ext>
                      </a:extLst>
                    </pic:cNvPr>
                    <pic:cNvPicPr>
                      <a:picLocks noChangeAspect="1"/>
                    </pic:cNvPicPr>
                  </pic:nvPicPr>
                  <pic:blipFill>
                    <a:blip r:embed="rId8"/>
                    <a:stretch>
                      <a:fillRect/>
                    </a:stretch>
                  </pic:blipFill>
                  <pic:spPr>
                    <a:xfrm>
                      <a:off x="0" y="0"/>
                      <a:ext cx="3247080" cy="2047679"/>
                    </a:xfrm>
                    <a:prstGeom prst="rect">
                      <a:avLst/>
                    </a:prstGeom>
                  </pic:spPr>
                </pic:pic>
              </a:graphicData>
            </a:graphic>
          </wp:inline>
        </w:drawing>
      </w:r>
    </w:p>
    <w:p w14:paraId="433CC86D" w14:textId="77777777" w:rsidR="00AC644A" w:rsidRPr="00AC644A" w:rsidRDefault="006E7546" w:rsidP="00AC644A">
      <w:pPr>
        <w:pStyle w:val="Lijstalinea"/>
        <w:numPr>
          <w:ilvl w:val="0"/>
          <w:numId w:val="7"/>
        </w:numPr>
        <w:rPr>
          <w:lang w:val="nl-BE"/>
        </w:rPr>
      </w:pPr>
      <w:r w:rsidRPr="006E7546">
        <w:t>Bij </w:t>
      </w:r>
      <w:r w:rsidRPr="006E7546">
        <w:rPr>
          <w:b/>
          <w:bCs/>
        </w:rPr>
        <w:t>institutioneel en structureel racisme</w:t>
      </w:r>
      <w:r w:rsidRPr="006E7546">
        <w:t xml:space="preserve"> gaat het om </w:t>
      </w:r>
      <w:r w:rsidRPr="006E7546">
        <w:rPr>
          <w:b/>
          <w:bCs/>
        </w:rPr>
        <w:t>machtsstructuren die ongelijkheid creëren, bevestigen en behouden</w:t>
      </w:r>
      <w:r w:rsidRPr="006E7546">
        <w:t xml:space="preserve">. Er is niet één persoon aan te wijzen, maar een heel systeem. We spreken hier over </w:t>
      </w:r>
      <w:r w:rsidRPr="006E7546">
        <w:rPr>
          <w:b/>
          <w:bCs/>
        </w:rPr>
        <w:t>overheden, organisaties, bedrijven en onderwijs</w:t>
      </w:r>
      <w:r w:rsidRPr="006E7546">
        <w:t>. Deze vorm van racisme is niet meteen zichtbaar. Als je zelf geen nadelen ondervindt van structureel racisme, besef je vaak niet dat anderen op basis van huidskleur of vreemd klinkende naam worden uitgesloten van een job, stageplek of huurappartement. Bv: Als mensen met een migratieafkomst of met een donkere huidskleur gaan winkelen worden ze sneller in de gaten gehouden door bewakingsagenten.</w:t>
      </w:r>
    </w:p>
    <w:p w14:paraId="79BA13EA" w14:textId="77777777" w:rsidR="00AC644A" w:rsidRPr="00AC644A" w:rsidRDefault="006E7546" w:rsidP="00AC644A">
      <w:pPr>
        <w:pStyle w:val="Lijstalinea"/>
        <w:numPr>
          <w:ilvl w:val="0"/>
          <w:numId w:val="7"/>
        </w:numPr>
        <w:rPr>
          <w:lang w:val="nl-BE"/>
        </w:rPr>
      </w:pPr>
      <w:r w:rsidRPr="00AC644A">
        <w:rPr>
          <w:b/>
          <w:bCs/>
          <w:lang w:val="nl-BE"/>
        </w:rPr>
        <w:t xml:space="preserve">Interpersoonlijk of moreel racisme </w:t>
      </w:r>
      <w:r w:rsidRPr="006E7546">
        <w:t>speelt zich af tussen personen. Het ontstaat door (bewuste of onbewuste) vooroordelen en haat naar mensen in relatie tot hun huidskleur of etniciteit. Dit is vaak de meest zichtbare vorm van racisme in de dagelijkse samenleving, maar kan ook zeer subtiel gebeuren. Denk bv. aan de micro agressies uit de vorige sessie (</w:t>
      </w:r>
      <w:r w:rsidRPr="00AC644A">
        <w:rPr>
          <w:lang w:val="nl-BE"/>
        </w:rPr>
        <w:t>“Ik zie geen kleur.”</w:t>
      </w:r>
      <w:r w:rsidR="00AC644A">
        <w:rPr>
          <w:lang w:val="nl-BE"/>
        </w:rPr>
        <w:t xml:space="preserve"> </w:t>
      </w:r>
      <w:r w:rsidRPr="00AC644A">
        <w:rPr>
          <w:lang w:val="nl-BE"/>
        </w:rPr>
        <w:t xml:space="preserve">Mag ik aan je haar voelen?” </w:t>
      </w:r>
      <w:r w:rsidRPr="006E7546">
        <w:t>“Ik ben geen racist, ik heb vrienden van kleur.”)</w:t>
      </w:r>
      <w:r w:rsidRPr="00AC644A">
        <w:rPr>
          <w:lang w:val="nl-BE"/>
        </w:rPr>
        <w:t> </w:t>
      </w:r>
      <w:r w:rsidRPr="006E7546">
        <w:t xml:space="preserve">. Kan ook ontstaan tussen mensen van kleur onderling (bijvoorbeeld door de geschiedenis van een land of etnische verschillen). </w:t>
      </w:r>
    </w:p>
    <w:p w14:paraId="6CC4D940" w14:textId="77777777" w:rsidR="001B0BA6" w:rsidRPr="001B0BA6" w:rsidRDefault="006E7546" w:rsidP="001B0BA6">
      <w:pPr>
        <w:pStyle w:val="Lijstalinea"/>
        <w:numPr>
          <w:ilvl w:val="0"/>
          <w:numId w:val="7"/>
        </w:numPr>
        <w:rPr>
          <w:lang w:val="nl-BE"/>
        </w:rPr>
      </w:pPr>
      <w:r w:rsidRPr="00AC644A">
        <w:rPr>
          <w:b/>
          <w:bCs/>
        </w:rPr>
        <w:t xml:space="preserve">Geïnternaliseerd racisme </w:t>
      </w:r>
      <w:r w:rsidRPr="006E7546">
        <w:t xml:space="preserve">is aanwezig in iemands denken en voelen. Het is het aanvaarden van (bewust of onbewust) een hiërarchie waarin mensen met een witte huidskleur een betere positie hebben dan mensen met een andere huidskleur. Bv: in sommige Afrikaanse landen bleken mensen hun huid omdat blank zijn een ideaal is. Of meisjes die hun kroeshaar laten ontkrullen omdat stijl </w:t>
      </w:r>
      <w:r w:rsidRPr="006E7546">
        <w:lastRenderedPageBreak/>
        <w:t>haar als meer aantrekkelijk wordt aanschouwd. Bv: raciale vooroordelen worden al van heel klein af in kinderen vastgesteld: experiment witte en zwarte pop.</w:t>
      </w:r>
    </w:p>
    <w:p w14:paraId="3808D138" w14:textId="1845046E" w:rsidR="006E7546" w:rsidRPr="001B0BA6" w:rsidRDefault="006E7546" w:rsidP="001B0BA6">
      <w:pPr>
        <w:pStyle w:val="Lijstalinea"/>
        <w:numPr>
          <w:ilvl w:val="0"/>
          <w:numId w:val="2"/>
        </w:numPr>
        <w:rPr>
          <w:lang w:val="nl-BE"/>
        </w:rPr>
      </w:pPr>
      <w:r w:rsidRPr="006E7546">
        <w:t xml:space="preserve">Ook op </w:t>
      </w:r>
      <w:r w:rsidRPr="001B0BA6">
        <w:rPr>
          <w:b/>
          <w:bCs/>
        </w:rPr>
        <w:t>interpersoonlijk niveau</w:t>
      </w:r>
      <w:r w:rsidRPr="006E7546">
        <w:t xml:space="preserve"> zijn thema’s zoals racisme, vooroordelen en dekolonisatie best uitdagend. </w:t>
      </w:r>
    </w:p>
    <w:p w14:paraId="454F3453" w14:textId="77777777" w:rsidR="006E7546" w:rsidRPr="006E7546" w:rsidRDefault="006E7546" w:rsidP="001B0BA6">
      <w:pPr>
        <w:pStyle w:val="Lijstalinea"/>
        <w:numPr>
          <w:ilvl w:val="0"/>
          <w:numId w:val="15"/>
        </w:numPr>
        <w:rPr>
          <w:lang w:val="nl-BE"/>
        </w:rPr>
      </w:pPr>
      <w:r w:rsidRPr="006E7546">
        <w:t xml:space="preserve">Niet simpel om </w:t>
      </w:r>
      <w:r w:rsidRPr="006E7546">
        <w:rPr>
          <w:b/>
          <w:bCs/>
        </w:rPr>
        <w:t xml:space="preserve">in de eigen boezem te kijken </w:t>
      </w:r>
      <w:r w:rsidRPr="006E7546">
        <w:t xml:space="preserve">en soms vast te stellen dat jij en ik, met de beste bedoelingen, toch vooroordelen en stereotypen in stand houden over personen met migratieachtergrond. Maar alle stereotypen </w:t>
      </w:r>
      <w:r w:rsidRPr="006E7546">
        <w:rPr>
          <w:b/>
          <w:bCs/>
        </w:rPr>
        <w:t>maken het voor de mensen over wie ze gaan moeilijk om zichzelf te zijn</w:t>
      </w:r>
      <w:r w:rsidRPr="006E7546">
        <w:t xml:space="preserve">. Ze houden geen rekening met persoonlijke verschillen tussen mensen, zoals karakter, talenten, voorkeuren. Wat is de medicijn tegen vooroordelen: in gesprek te gaan en bijleren over deze vooroordelen en van waar ze komen. </w:t>
      </w:r>
    </w:p>
    <w:p w14:paraId="4FF00BDA" w14:textId="5D9432D3" w:rsidR="005A5A3F" w:rsidRPr="0026002C" w:rsidRDefault="006E7546" w:rsidP="005A5A3F">
      <w:pPr>
        <w:pStyle w:val="Lijstalinea"/>
        <w:numPr>
          <w:ilvl w:val="0"/>
          <w:numId w:val="2"/>
        </w:numPr>
        <w:rPr>
          <w:lang w:val="nl-BE"/>
        </w:rPr>
      </w:pPr>
      <w:r w:rsidRPr="006E7546">
        <w:t xml:space="preserve">Hierbij aansluitend ging Don in op ‘Dekolonisatie’: wat betekent dekolonisatie voor onze samenleving vandaag? </w:t>
      </w:r>
      <w:r w:rsidRPr="006E7546">
        <w:rPr>
          <w:b/>
          <w:bCs/>
        </w:rPr>
        <w:t xml:space="preserve">Dekolonisatie is eigenlijk streven naar meer diversiteit, inclusie en rechtvaardigheid. Die drie samen. We moeten ons brein, organisaties en samenleving </w:t>
      </w:r>
      <w:proofErr w:type="spellStart"/>
      <w:r w:rsidRPr="006E7546">
        <w:rPr>
          <w:b/>
          <w:bCs/>
          <w:lang w:val="nl-BE"/>
        </w:rPr>
        <w:t>herprogrammeren</w:t>
      </w:r>
      <w:proofErr w:type="spellEnd"/>
      <w:r w:rsidRPr="006E7546">
        <w:rPr>
          <w:b/>
          <w:bCs/>
        </w:rPr>
        <w:t xml:space="preserve">. </w:t>
      </w:r>
      <w:r w:rsidRPr="006E7546">
        <w:rPr>
          <w:b/>
          <w:bCs/>
          <w:lang w:val="nl-BE"/>
        </w:rPr>
        <w:t>We</w:t>
      </w:r>
      <w:r w:rsidRPr="006E7546">
        <w:rPr>
          <w:lang w:val="nl-BE"/>
        </w:rPr>
        <w:t xml:space="preserve"> moeten we onszelf confronteren met de beeldvorming, stereotypen, vertegenwoordiging en rolmodellen die we zien en vanzelfsprekend vinden. Kloppen ze, kan dit niet beter? </w:t>
      </w:r>
      <w:r w:rsidRPr="006E7546">
        <w:t xml:space="preserve">Daarbij moeten we een </w:t>
      </w:r>
      <w:proofErr w:type="spellStart"/>
      <w:r w:rsidRPr="006E7546">
        <w:t>intersectionele</w:t>
      </w:r>
      <w:proofErr w:type="spellEnd"/>
      <w:r w:rsidRPr="006E7546">
        <w:t xml:space="preserve"> bril opzetten: niet alleen kijken naar onderdrukking op basis van afkomst of kleur, maar ook uitsluiting zien omwille van andere factoren zoals genderidentiteit of geslacht. </w:t>
      </w:r>
    </w:p>
    <w:p w14:paraId="7505C315" w14:textId="77777777" w:rsidR="0026002C" w:rsidRDefault="0026002C" w:rsidP="0026002C">
      <w:pPr>
        <w:rPr>
          <w:lang w:val="nl-BE"/>
        </w:rPr>
      </w:pPr>
    </w:p>
    <w:p w14:paraId="5DC71CAA" w14:textId="77777777" w:rsidR="0026002C" w:rsidRDefault="0026002C" w:rsidP="0026002C">
      <w:pPr>
        <w:rPr>
          <w:lang w:val="nl-BE"/>
        </w:rPr>
      </w:pPr>
    </w:p>
    <w:p w14:paraId="2E99544A" w14:textId="77777777" w:rsidR="0026002C" w:rsidRDefault="0026002C" w:rsidP="0026002C">
      <w:pPr>
        <w:rPr>
          <w:lang w:val="nl-BE"/>
        </w:rPr>
      </w:pPr>
    </w:p>
    <w:p w14:paraId="725B177C" w14:textId="77777777" w:rsidR="0026002C" w:rsidRDefault="0026002C" w:rsidP="0026002C">
      <w:pPr>
        <w:rPr>
          <w:lang w:val="nl-BE"/>
        </w:rPr>
      </w:pPr>
    </w:p>
    <w:p w14:paraId="568FAB9E" w14:textId="77777777" w:rsidR="0026002C" w:rsidRDefault="0026002C" w:rsidP="0026002C">
      <w:pPr>
        <w:rPr>
          <w:lang w:val="nl-BE"/>
        </w:rPr>
      </w:pPr>
    </w:p>
    <w:p w14:paraId="041D398C" w14:textId="77777777" w:rsidR="0026002C" w:rsidRDefault="0026002C" w:rsidP="0026002C">
      <w:pPr>
        <w:rPr>
          <w:lang w:val="nl-BE"/>
        </w:rPr>
      </w:pPr>
    </w:p>
    <w:p w14:paraId="4A649519" w14:textId="77777777" w:rsidR="0026002C" w:rsidRDefault="0026002C" w:rsidP="0026002C">
      <w:pPr>
        <w:rPr>
          <w:lang w:val="nl-BE"/>
        </w:rPr>
      </w:pPr>
    </w:p>
    <w:p w14:paraId="3A8DFDC1" w14:textId="77777777" w:rsidR="0026002C" w:rsidRDefault="0026002C" w:rsidP="0026002C">
      <w:pPr>
        <w:rPr>
          <w:lang w:val="nl-BE"/>
        </w:rPr>
      </w:pPr>
    </w:p>
    <w:p w14:paraId="3D1FD578" w14:textId="77777777" w:rsidR="0026002C" w:rsidRDefault="0026002C" w:rsidP="0026002C">
      <w:pPr>
        <w:rPr>
          <w:lang w:val="nl-BE"/>
        </w:rPr>
      </w:pPr>
    </w:p>
    <w:p w14:paraId="70062AD3" w14:textId="77777777" w:rsidR="0026002C" w:rsidRDefault="0026002C" w:rsidP="0026002C">
      <w:pPr>
        <w:rPr>
          <w:lang w:val="nl-BE"/>
        </w:rPr>
      </w:pPr>
    </w:p>
    <w:p w14:paraId="6F76DCE9" w14:textId="77777777" w:rsidR="0026002C" w:rsidRDefault="0026002C" w:rsidP="0026002C">
      <w:pPr>
        <w:rPr>
          <w:lang w:val="nl-BE"/>
        </w:rPr>
      </w:pPr>
    </w:p>
    <w:p w14:paraId="7DD7199E" w14:textId="77777777" w:rsidR="0026002C" w:rsidRDefault="0026002C" w:rsidP="0026002C">
      <w:pPr>
        <w:rPr>
          <w:lang w:val="nl-BE"/>
        </w:rPr>
      </w:pPr>
    </w:p>
    <w:p w14:paraId="2A710BCC" w14:textId="77777777" w:rsidR="0026002C" w:rsidRDefault="0026002C" w:rsidP="0026002C">
      <w:pPr>
        <w:rPr>
          <w:lang w:val="nl-BE"/>
        </w:rPr>
      </w:pPr>
    </w:p>
    <w:p w14:paraId="64F10988" w14:textId="77777777" w:rsidR="0026002C" w:rsidRDefault="0026002C" w:rsidP="0026002C">
      <w:pPr>
        <w:rPr>
          <w:lang w:val="nl-BE"/>
        </w:rPr>
      </w:pPr>
    </w:p>
    <w:p w14:paraId="51E69603" w14:textId="77777777" w:rsidR="0026002C" w:rsidRDefault="0026002C" w:rsidP="0026002C">
      <w:pPr>
        <w:rPr>
          <w:lang w:val="nl-BE"/>
        </w:rPr>
      </w:pPr>
    </w:p>
    <w:p w14:paraId="605B587F" w14:textId="77777777" w:rsidR="0026002C" w:rsidRDefault="0026002C" w:rsidP="0026002C">
      <w:pPr>
        <w:rPr>
          <w:lang w:val="nl-BE"/>
        </w:rPr>
      </w:pPr>
    </w:p>
    <w:p w14:paraId="750D4D40" w14:textId="77777777" w:rsidR="0026002C" w:rsidRPr="0026002C" w:rsidRDefault="0026002C" w:rsidP="0026002C">
      <w:pPr>
        <w:rPr>
          <w:lang w:val="nl-BE"/>
        </w:rPr>
      </w:pPr>
    </w:p>
    <w:p w14:paraId="21139A52" w14:textId="12ACF9D2" w:rsidR="00EE0DF8" w:rsidRDefault="005A5A3F" w:rsidP="005A5A3F">
      <w:r>
        <w:rPr>
          <w:noProof/>
          <w:lang w:val="nl-BE"/>
        </w:rPr>
        <w:lastRenderedPageBreak/>
        <w:drawing>
          <wp:inline distT="0" distB="0" distL="0" distR="0" wp14:anchorId="6FE7062F" wp14:editId="279A38E0">
            <wp:extent cx="1048557" cy="266276"/>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7754" cy="271151"/>
                    </a:xfrm>
                    <a:prstGeom prst="rect">
                      <a:avLst/>
                    </a:prstGeom>
                    <a:noFill/>
                  </pic:spPr>
                </pic:pic>
              </a:graphicData>
            </a:graphic>
          </wp:inline>
        </w:drawing>
      </w:r>
      <w:r>
        <w:rPr>
          <w:noProof/>
        </w:rPr>
        <w:drawing>
          <wp:inline distT="0" distB="0" distL="0" distR="0" wp14:anchorId="6619005D" wp14:editId="49C7AC9F">
            <wp:extent cx="3519170" cy="302759"/>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52075" cy="340002"/>
                    </a:xfrm>
                    <a:prstGeom prst="rect">
                      <a:avLst/>
                    </a:prstGeom>
                    <a:noFill/>
                  </pic:spPr>
                </pic:pic>
              </a:graphicData>
            </a:graphic>
          </wp:inline>
        </w:drawing>
      </w:r>
    </w:p>
    <w:p w14:paraId="08552D10" w14:textId="77777777" w:rsidR="009D4E99" w:rsidRDefault="00702A33" w:rsidP="00702A33">
      <w:pPr>
        <w:pStyle w:val="Lijstalinea"/>
        <w:numPr>
          <w:ilvl w:val="0"/>
          <w:numId w:val="2"/>
        </w:numPr>
        <w:rPr>
          <w:lang w:val="nl-BE"/>
        </w:rPr>
      </w:pPr>
      <w:r w:rsidRPr="00702A33">
        <w:rPr>
          <w:lang w:val="nl-BE"/>
        </w:rPr>
        <w:t xml:space="preserve">In deze eerste uitwisseling willen we </w:t>
      </w:r>
      <w:r w:rsidRPr="00702A33">
        <w:rPr>
          <w:b/>
          <w:bCs/>
          <w:lang w:val="nl-BE"/>
        </w:rPr>
        <w:t>ons eigen context/dienst of sector verkennen</w:t>
      </w:r>
      <w:r w:rsidRPr="00702A33">
        <w:rPr>
          <w:lang w:val="nl-BE"/>
        </w:rPr>
        <w:t xml:space="preserve"> aan de hand van enkele vragen. Zo krijgen we zicht op de goede</w:t>
      </w:r>
      <w:r>
        <w:rPr>
          <w:lang w:val="nl-BE"/>
        </w:rPr>
        <w:t xml:space="preserve"> </w:t>
      </w:r>
      <w:r w:rsidRPr="00702A33">
        <w:rPr>
          <w:lang w:val="nl-BE"/>
        </w:rPr>
        <w:t xml:space="preserve">acties en praktijken die jullie ongetwijfeld al op poten hebben gezet tegen racisme en discriminatie. </w:t>
      </w:r>
    </w:p>
    <w:p w14:paraId="1A43CA63" w14:textId="076AA216" w:rsidR="00702A33" w:rsidRDefault="009D4E99" w:rsidP="00702A33">
      <w:pPr>
        <w:pStyle w:val="Lijstalinea"/>
        <w:numPr>
          <w:ilvl w:val="0"/>
          <w:numId w:val="2"/>
        </w:numPr>
        <w:rPr>
          <w:lang w:val="nl-BE"/>
        </w:rPr>
      </w:pPr>
      <w:r w:rsidRPr="009D4E99">
        <w:rPr>
          <w:lang w:val="nl-BE"/>
        </w:rPr>
        <w:t>A</w:t>
      </w:r>
      <w:r w:rsidR="00702A33" w:rsidRPr="009D4E99">
        <w:rPr>
          <w:lang w:val="nl-BE"/>
        </w:rPr>
        <w:t>an</w:t>
      </w:r>
      <w:r>
        <w:rPr>
          <w:lang w:val="nl-BE"/>
        </w:rPr>
        <w:t xml:space="preserve"> </w:t>
      </w:r>
      <w:r w:rsidR="00702A33" w:rsidRPr="009D4E99">
        <w:rPr>
          <w:lang w:val="nl-BE"/>
        </w:rPr>
        <w:t xml:space="preserve">de slag in kleine groepjes met 4 of 5 samen, om uit te wisselen en elkaar te inspireren. </w:t>
      </w:r>
    </w:p>
    <w:p w14:paraId="0D1F1DD9" w14:textId="2AC9FAE1" w:rsidR="004F67DD" w:rsidRPr="004F67DD" w:rsidRDefault="004F67DD" w:rsidP="004F67DD">
      <w:pPr>
        <w:rPr>
          <w:b/>
          <w:bCs/>
          <w:i/>
          <w:iCs/>
          <w:color w:val="FFC000"/>
          <w:u w:val="single"/>
        </w:rPr>
      </w:pPr>
      <w:r w:rsidRPr="004F67DD">
        <w:rPr>
          <w:rStyle w:val="Intensievebenadrukking"/>
          <w:b/>
          <w:bCs/>
          <w:color w:val="FFC000"/>
          <w:u w:val="single"/>
        </w:rPr>
        <w:t>Richtvragen in deze uitwisseling zijn bedoeld om jullie sterktes in de verf te zetten. Maar we staan</w:t>
      </w:r>
      <w:r w:rsidRPr="004F67DD">
        <w:t xml:space="preserve"> </w:t>
      </w:r>
      <w:r w:rsidRPr="004F67DD">
        <w:rPr>
          <w:rStyle w:val="Intensievebenadrukking"/>
          <w:b/>
          <w:bCs/>
          <w:color w:val="FFC000"/>
          <w:u w:val="single"/>
        </w:rPr>
        <w:t xml:space="preserve">ook stil bij het leren uit ons fouten. Veranderingen teweegbrengen is altijd gepaard met trial en error. </w:t>
      </w:r>
    </w:p>
    <w:p w14:paraId="798B3FE1" w14:textId="3A814ACB" w:rsidR="004F67DD" w:rsidRPr="003B4AD6" w:rsidRDefault="004F67DD" w:rsidP="004F67DD">
      <w:pPr>
        <w:pStyle w:val="Lijstalinea"/>
        <w:numPr>
          <w:ilvl w:val="0"/>
          <w:numId w:val="2"/>
        </w:numPr>
        <w:rPr>
          <w:b/>
          <w:bCs/>
          <w:color w:val="FFC000"/>
          <w:lang w:val="nl-BE"/>
        </w:rPr>
      </w:pPr>
      <w:r w:rsidRPr="004F67DD">
        <w:rPr>
          <w:b/>
          <w:bCs/>
          <w:color w:val="FFC000"/>
        </w:rPr>
        <w:t xml:space="preserve">Wat doe je nu al/ wat onderneem je nu al? Op welke acties die al doen ben je echt trots? </w:t>
      </w:r>
    </w:p>
    <w:p w14:paraId="1EE94B64" w14:textId="6CA7562B" w:rsidR="004F67DD" w:rsidRDefault="00C842E7" w:rsidP="004F67DD">
      <w:pPr>
        <w:pStyle w:val="Lijstalinea"/>
        <w:numPr>
          <w:ilvl w:val="0"/>
          <w:numId w:val="15"/>
        </w:numPr>
        <w:rPr>
          <w:lang w:val="nl-BE"/>
        </w:rPr>
      </w:pPr>
      <w:r>
        <w:rPr>
          <w:lang w:val="nl-BE"/>
        </w:rPr>
        <w:t xml:space="preserve">Onder </w:t>
      </w:r>
      <w:r w:rsidR="0059554B">
        <w:rPr>
          <w:lang w:val="nl-BE"/>
        </w:rPr>
        <w:t xml:space="preserve">de vrijwilligers racisme en vooroordelen tegen bezoekers: vorming georganiseerd </w:t>
      </w:r>
      <w:r w:rsidR="003C228C">
        <w:rPr>
          <w:lang w:val="nl-BE"/>
        </w:rPr>
        <w:t xml:space="preserve">door </w:t>
      </w:r>
      <w:proofErr w:type="spellStart"/>
      <w:r w:rsidR="003C228C">
        <w:rPr>
          <w:lang w:val="nl-BE"/>
        </w:rPr>
        <w:t>Orbit</w:t>
      </w:r>
      <w:proofErr w:type="spellEnd"/>
      <w:r w:rsidR="003C228C">
        <w:rPr>
          <w:lang w:val="nl-BE"/>
        </w:rPr>
        <w:t xml:space="preserve"> vzw rond dit thema. Probleem: impact is niet meetbaar in 1 vorming, nood om dit opnieuw te organiseren.</w:t>
      </w:r>
    </w:p>
    <w:p w14:paraId="17E50C9E" w14:textId="4CE09231" w:rsidR="004F67DD" w:rsidRPr="00C56BD4" w:rsidRDefault="008C5631" w:rsidP="00E4406D">
      <w:pPr>
        <w:pStyle w:val="Lijstalinea"/>
        <w:numPr>
          <w:ilvl w:val="0"/>
          <w:numId w:val="15"/>
        </w:numPr>
        <w:rPr>
          <w:lang w:val="nl-BE"/>
        </w:rPr>
      </w:pPr>
      <w:r>
        <w:rPr>
          <w:lang w:val="nl-BE"/>
        </w:rPr>
        <w:t xml:space="preserve">In dienstencentra </w:t>
      </w:r>
      <w:r w:rsidR="00F81BC4">
        <w:rPr>
          <w:lang w:val="nl-BE"/>
        </w:rPr>
        <w:t>is er niet zeer veel etnisch culturele di</w:t>
      </w:r>
      <w:r w:rsidR="00E4406D">
        <w:rPr>
          <w:lang w:val="nl-BE"/>
        </w:rPr>
        <w:t>versiteit</w:t>
      </w:r>
      <w:r w:rsidR="008D21D6">
        <w:rPr>
          <w:lang w:val="nl-BE"/>
        </w:rPr>
        <w:t xml:space="preserve"> </w:t>
      </w:r>
      <w:r w:rsidR="008D21D6" w:rsidRPr="008D21D6">
        <w:rPr>
          <w:lang w:val="nl-BE"/>
        </w:rPr>
        <w:sym w:font="Wingdings" w:char="F0E0"/>
      </w:r>
      <w:r w:rsidR="008D21D6">
        <w:rPr>
          <w:lang w:val="nl-BE"/>
        </w:rPr>
        <w:t xml:space="preserve"> we gaan samenwerken </w:t>
      </w:r>
      <w:r w:rsidR="00F21B25">
        <w:rPr>
          <w:lang w:val="nl-BE"/>
        </w:rPr>
        <w:t>aangaan met basiseducat</w:t>
      </w:r>
      <w:r w:rsidR="000F6A19">
        <w:rPr>
          <w:lang w:val="nl-BE"/>
        </w:rPr>
        <w:t>ie CVO</w:t>
      </w:r>
      <w:r w:rsidR="00132432">
        <w:t>. Hierbij mogen we de LGBTQI+ gemeenschap</w:t>
      </w:r>
      <w:r w:rsidR="00C56BD4">
        <w:t xml:space="preserve"> binnen ouderen niet uit het oog verliezen.</w:t>
      </w:r>
    </w:p>
    <w:p w14:paraId="097E75FE" w14:textId="52D80A51" w:rsidR="00C56BD4" w:rsidRPr="00616AAC" w:rsidRDefault="00C56BD4" w:rsidP="00E4406D">
      <w:pPr>
        <w:pStyle w:val="Lijstalinea"/>
        <w:numPr>
          <w:ilvl w:val="0"/>
          <w:numId w:val="15"/>
        </w:numPr>
        <w:rPr>
          <w:lang w:val="nl-BE"/>
        </w:rPr>
      </w:pPr>
      <w:r>
        <w:t xml:space="preserve">We proberen in de hulpverlening </w:t>
      </w:r>
      <w:r w:rsidR="001A1987">
        <w:t>alle nieuwkomers op dezelfde manier te begeleiden</w:t>
      </w:r>
      <w:r w:rsidR="00061128">
        <w:t xml:space="preserve">. Dit staat soms onder druk door de politiek </w:t>
      </w:r>
      <w:r w:rsidR="00616AAC">
        <w:t xml:space="preserve">en wat er daar wordt opgelegd. </w:t>
      </w:r>
    </w:p>
    <w:p w14:paraId="2B36344E" w14:textId="74ACCDB8" w:rsidR="00616AAC" w:rsidRPr="00C03DE6" w:rsidRDefault="00BF2C79" w:rsidP="00E4406D">
      <w:pPr>
        <w:pStyle w:val="Lijstalinea"/>
        <w:numPr>
          <w:ilvl w:val="0"/>
          <w:numId w:val="15"/>
        </w:numPr>
        <w:rPr>
          <w:lang w:val="nl-BE"/>
        </w:rPr>
      </w:pPr>
      <w:r>
        <w:t xml:space="preserve">Wonderbar is een actie om echt trots op te zijn: er werken personen met en </w:t>
      </w:r>
      <w:r w:rsidR="00C03DE6">
        <w:t xml:space="preserve">zonder beperking samen, met diverse vrijwilligers. </w:t>
      </w:r>
    </w:p>
    <w:p w14:paraId="53487044" w14:textId="77777777" w:rsidR="00026B85" w:rsidRPr="00026B85" w:rsidRDefault="00C03DE6" w:rsidP="00E4406D">
      <w:pPr>
        <w:pStyle w:val="Lijstalinea"/>
        <w:numPr>
          <w:ilvl w:val="0"/>
          <w:numId w:val="15"/>
        </w:numPr>
        <w:rPr>
          <w:lang w:val="nl-BE"/>
        </w:rPr>
      </w:pPr>
      <w:r>
        <w:t>Trots op de landenvoorstelling van de Springplank</w:t>
      </w:r>
      <w:r w:rsidR="00642A48">
        <w:t>, elke maandag een ander land in de kijker</w:t>
      </w:r>
      <w:r>
        <w:t xml:space="preserve">: </w:t>
      </w:r>
      <w:r w:rsidR="003E4737">
        <w:t>men leert de landen van herkomst van nieuwkomers op een creatieve en authentieke</w:t>
      </w:r>
      <w:r w:rsidR="00642A48">
        <w:t>. Nieuwkomers brengen een verhaal over</w:t>
      </w:r>
      <w:r w:rsidR="00D71A0A">
        <w:t xml:space="preserve"> hun land zoals zij het wensen. De voorstellingen zijn persoonlijker </w:t>
      </w:r>
      <w:r w:rsidR="00026B85">
        <w:t xml:space="preserve">en meeslepend. </w:t>
      </w:r>
    </w:p>
    <w:p w14:paraId="3324DC87" w14:textId="77777777" w:rsidR="00AC31AE" w:rsidRPr="00AC31AE" w:rsidRDefault="00AD2512" w:rsidP="00E4406D">
      <w:pPr>
        <w:pStyle w:val="Lijstalinea"/>
        <w:numPr>
          <w:ilvl w:val="0"/>
          <w:numId w:val="15"/>
        </w:numPr>
        <w:rPr>
          <w:lang w:val="nl-BE"/>
        </w:rPr>
      </w:pPr>
      <w:r>
        <w:t xml:space="preserve">Trots op deze actie: aanbieden van vormingen voor vrijwilligers rond </w:t>
      </w:r>
      <w:proofErr w:type="spellStart"/>
      <w:r>
        <w:t>dekoloniaal</w:t>
      </w:r>
      <w:proofErr w:type="spellEnd"/>
      <w:r>
        <w:t xml:space="preserve"> deken</w:t>
      </w:r>
      <w:r w:rsidR="00722379">
        <w:t>, inclusieve communicatie en omgaan met verschillende culturen (dit gaat ook over presentie en de attitudes die we aannemen in onze interacties met anderen).</w:t>
      </w:r>
    </w:p>
    <w:p w14:paraId="693DF7E1" w14:textId="77777777" w:rsidR="00C11E1E" w:rsidRPr="00C11E1E" w:rsidRDefault="00AC31AE" w:rsidP="00E4406D">
      <w:pPr>
        <w:pStyle w:val="Lijstalinea"/>
        <w:numPr>
          <w:ilvl w:val="0"/>
          <w:numId w:val="15"/>
        </w:numPr>
        <w:rPr>
          <w:lang w:val="nl-BE"/>
        </w:rPr>
      </w:pPr>
      <w:r>
        <w:t xml:space="preserve">Week van de smaak </w:t>
      </w:r>
      <w:r>
        <w:sym w:font="Wingdings" w:char="F0E0"/>
      </w:r>
      <w:r>
        <w:t xml:space="preserve"> anderen in contact brengen met verschillende culturen en gewoontes</w:t>
      </w:r>
      <w:r w:rsidR="008177CE">
        <w:t xml:space="preserve">. </w:t>
      </w:r>
      <w:r w:rsidR="008177CE" w:rsidRPr="008177CE">
        <w:t>Van het traditionele zout en peper dat je toevoegt aan je gerecht om het meer smaak te geven, tot de creatie van nieuwe, innoverende smaken met het hele scala daartussenin</w:t>
      </w:r>
      <w:r w:rsidR="00DA74DC">
        <w:t xml:space="preserve">. Eten is iets dat ons verbind en een goede tool voor connecties. </w:t>
      </w:r>
      <w:r w:rsidR="00026B85">
        <w:t xml:space="preserve">            </w:t>
      </w:r>
    </w:p>
    <w:p w14:paraId="5CD40325" w14:textId="77777777" w:rsidR="004A3729" w:rsidRPr="004A3729" w:rsidRDefault="00C11E1E" w:rsidP="00E4406D">
      <w:pPr>
        <w:pStyle w:val="Lijstalinea"/>
        <w:numPr>
          <w:ilvl w:val="0"/>
          <w:numId w:val="15"/>
        </w:numPr>
        <w:rPr>
          <w:lang w:val="nl-BE"/>
        </w:rPr>
      </w:pPr>
      <w:r>
        <w:t>Deelnemen aan vormingen en netwerkmomenten (zoals het lerend netwerk iedereen mee)</w:t>
      </w:r>
    </w:p>
    <w:p w14:paraId="110DBBA8" w14:textId="77777777" w:rsidR="00102454" w:rsidRPr="00102454" w:rsidRDefault="004A3729" w:rsidP="00E4406D">
      <w:pPr>
        <w:pStyle w:val="Lijstalinea"/>
        <w:numPr>
          <w:ilvl w:val="0"/>
          <w:numId w:val="15"/>
        </w:numPr>
        <w:rPr>
          <w:lang w:val="nl-BE"/>
        </w:rPr>
      </w:pPr>
      <w:r>
        <w:t>We nemen een goede basishouding aan: belang van leren van anderen en openstaan voor feedback en veranderingen.</w:t>
      </w:r>
    </w:p>
    <w:p w14:paraId="2CB97222" w14:textId="77777777" w:rsidR="00B90300" w:rsidRPr="00B90300" w:rsidRDefault="00107CCE" w:rsidP="00E4406D">
      <w:pPr>
        <w:pStyle w:val="Lijstalinea"/>
        <w:numPr>
          <w:ilvl w:val="0"/>
          <w:numId w:val="15"/>
        </w:numPr>
        <w:rPr>
          <w:lang w:val="nl-BE"/>
        </w:rPr>
      </w:pPr>
      <w:r>
        <w:t>Trots op dat we werken</w:t>
      </w:r>
      <w:r w:rsidR="001534FD">
        <w:t xml:space="preserve"> aan sensibilisering van scholen en leerkrachten</w:t>
      </w:r>
      <w:r w:rsidR="00026B85">
        <w:t xml:space="preserve"> </w:t>
      </w:r>
      <w:r w:rsidR="001534FD">
        <w:t xml:space="preserve">rond armoede, </w:t>
      </w:r>
      <w:r w:rsidR="00B90300">
        <w:t>polarisering, meertaligheid, kansarmoede…</w:t>
      </w:r>
    </w:p>
    <w:p w14:paraId="1E9242EF" w14:textId="27B7A97C" w:rsidR="00DD2231" w:rsidRDefault="003608BE" w:rsidP="00E4406D">
      <w:pPr>
        <w:pStyle w:val="Lijstalinea"/>
        <w:numPr>
          <w:ilvl w:val="0"/>
          <w:numId w:val="15"/>
        </w:numPr>
        <w:rPr>
          <w:lang w:val="nl-BE"/>
        </w:rPr>
      </w:pPr>
      <w:r>
        <w:rPr>
          <w:lang w:val="nl-BE"/>
        </w:rPr>
        <w:t xml:space="preserve">We werken eraan om een mix te </w:t>
      </w:r>
      <w:r w:rsidR="000D7842">
        <w:rPr>
          <w:lang w:val="nl-BE"/>
        </w:rPr>
        <w:t>creëren</w:t>
      </w:r>
      <w:r>
        <w:rPr>
          <w:lang w:val="nl-BE"/>
        </w:rPr>
        <w:t xml:space="preserve"> in ons personeelsbestand op</w:t>
      </w:r>
      <w:r w:rsidR="000D7842">
        <w:rPr>
          <w:lang w:val="nl-BE"/>
        </w:rPr>
        <w:t xml:space="preserve"> alle niveaus. Nog werk aan de winkel </w:t>
      </w:r>
      <w:r w:rsidR="000D7842" w:rsidRPr="000D7842">
        <w:rPr>
          <w:lang w:val="nl-BE"/>
        </w:rPr>
        <w:sym w:font="Wingdings" w:char="F0E0"/>
      </w:r>
      <w:r w:rsidR="000D7842">
        <w:rPr>
          <w:lang w:val="nl-BE"/>
        </w:rPr>
        <w:t xml:space="preserve"> personen van kleur nog altijd weinig te zien op hoger niveau in stadsbestuur</w:t>
      </w:r>
      <w:r w:rsidR="0026002C">
        <w:rPr>
          <w:lang w:val="nl-BE"/>
        </w:rPr>
        <w:t>.</w:t>
      </w:r>
    </w:p>
    <w:p w14:paraId="74E0AA11" w14:textId="77777777" w:rsidR="0026441B" w:rsidRDefault="0026441B" w:rsidP="0026441B">
      <w:pPr>
        <w:rPr>
          <w:lang w:val="nl-BE"/>
        </w:rPr>
      </w:pPr>
    </w:p>
    <w:p w14:paraId="2FAA0145" w14:textId="77777777" w:rsidR="0026441B" w:rsidRDefault="0026441B" w:rsidP="0026441B">
      <w:pPr>
        <w:rPr>
          <w:lang w:val="nl-BE"/>
        </w:rPr>
      </w:pPr>
    </w:p>
    <w:p w14:paraId="0EB7F434" w14:textId="77777777" w:rsidR="0026441B" w:rsidRPr="0026441B" w:rsidRDefault="0026441B" w:rsidP="0026441B">
      <w:pPr>
        <w:rPr>
          <w:lang w:val="nl-BE"/>
        </w:rPr>
      </w:pPr>
    </w:p>
    <w:p w14:paraId="4B55CFAA" w14:textId="77777777" w:rsidR="001535F4" w:rsidRDefault="00DD2231" w:rsidP="00E4406D">
      <w:pPr>
        <w:pStyle w:val="Lijstalinea"/>
        <w:numPr>
          <w:ilvl w:val="0"/>
          <w:numId w:val="15"/>
        </w:numPr>
        <w:rPr>
          <w:lang w:val="nl-BE"/>
        </w:rPr>
      </w:pPr>
      <w:r>
        <w:rPr>
          <w:lang w:val="nl-BE"/>
        </w:rPr>
        <w:t xml:space="preserve">Werken aan diversiteit en inclusie blijft een </w:t>
      </w:r>
      <w:r w:rsidR="00EF4D72">
        <w:rPr>
          <w:lang w:val="nl-BE"/>
        </w:rPr>
        <w:t>proces met veel blinde vlekken.</w:t>
      </w:r>
      <w:r w:rsidR="00951DE3">
        <w:rPr>
          <w:lang w:val="nl-BE"/>
        </w:rPr>
        <w:t xml:space="preserve"> Zo hebben we bv. onze vacatures grondig doorgenomen binnen cluster welzijn + inclusieve taalgebruik helpt enorm hierbij.</w:t>
      </w:r>
    </w:p>
    <w:p w14:paraId="79619787" w14:textId="77777777" w:rsidR="00B84A42" w:rsidRPr="00B84A42" w:rsidRDefault="001535F4" w:rsidP="00E4406D">
      <w:pPr>
        <w:pStyle w:val="Lijstalinea"/>
        <w:numPr>
          <w:ilvl w:val="0"/>
          <w:numId w:val="15"/>
        </w:numPr>
        <w:rPr>
          <w:lang w:val="nl-BE"/>
        </w:rPr>
      </w:pPr>
      <w:r>
        <w:rPr>
          <w:lang w:val="nl-BE"/>
        </w:rPr>
        <w:t xml:space="preserve">Trots op dat we bij lezingen en workshop echt rekening houden dat er verschillende referentiekaders/achtergronden van verschillende sprekers </w:t>
      </w:r>
      <w:r w:rsidR="00B84A42">
        <w:t xml:space="preserve">aan bod komen. </w:t>
      </w:r>
      <w:r w:rsidR="00B84A42">
        <w:sym w:font="Wingdings" w:char="F0E0"/>
      </w:r>
      <w:r w:rsidR="00B84A42">
        <w:t xml:space="preserve"> dit is representatie</w:t>
      </w:r>
    </w:p>
    <w:p w14:paraId="346BE4C8" w14:textId="77777777" w:rsidR="0014549C" w:rsidRPr="0014549C" w:rsidRDefault="000F53DC" w:rsidP="00E4406D">
      <w:pPr>
        <w:pStyle w:val="Lijstalinea"/>
        <w:numPr>
          <w:ilvl w:val="0"/>
          <w:numId w:val="15"/>
        </w:numPr>
        <w:rPr>
          <w:lang w:val="nl-BE"/>
        </w:rPr>
      </w:pPr>
      <w:r>
        <w:t xml:space="preserve">Trots op dat 2022-2023 een echte keerpunt is in hoe we </w:t>
      </w:r>
      <w:r w:rsidR="00892ED4">
        <w:t xml:space="preserve">Sinterklaas en “zwarte piet” debat aanpakken –&gt; de stad van de Sint wordt echt inclusief en we veranderen tradities </w:t>
      </w:r>
      <w:r w:rsidR="0014549C">
        <w:t>zodat ze mee zijn met de tijd en tendensen.</w:t>
      </w:r>
    </w:p>
    <w:p w14:paraId="112A0363" w14:textId="77777777" w:rsidR="00DC3881" w:rsidRPr="00DC3881" w:rsidRDefault="00CA2AEA" w:rsidP="00E4406D">
      <w:pPr>
        <w:pStyle w:val="Lijstalinea"/>
        <w:numPr>
          <w:ilvl w:val="0"/>
          <w:numId w:val="15"/>
        </w:numPr>
        <w:rPr>
          <w:lang w:val="nl-BE"/>
        </w:rPr>
      </w:pPr>
      <w:r>
        <w:t xml:space="preserve">Rode Kruis opvangcentrum is trots op hun actie “Stille Namiddag”: samenbrengen van dove personen en </w:t>
      </w:r>
      <w:r w:rsidR="00FC0F56">
        <w:t xml:space="preserve">verzoekers om internationale bescherming </w:t>
      </w:r>
      <w:r w:rsidR="00FC0F56">
        <w:sym w:font="Wingdings" w:char="F0E0"/>
      </w:r>
      <w:r w:rsidR="00FC0F56">
        <w:t xml:space="preserve"> </w:t>
      </w:r>
      <w:r w:rsidR="00256375">
        <w:t xml:space="preserve">intersecties die elkaar kruisen, is uniek voor de opvangcentrum </w:t>
      </w:r>
    </w:p>
    <w:p w14:paraId="32BDDAC4" w14:textId="54322A3A" w:rsidR="00674D49" w:rsidRPr="00674D49" w:rsidRDefault="00DC3881" w:rsidP="0094108A">
      <w:pPr>
        <w:pStyle w:val="Lijstalinea"/>
        <w:numPr>
          <w:ilvl w:val="0"/>
          <w:numId w:val="15"/>
        </w:numPr>
        <w:rPr>
          <w:b/>
          <w:bCs/>
          <w:color w:val="FFC000"/>
        </w:rPr>
      </w:pPr>
      <w:r>
        <w:t xml:space="preserve">We zijn trots dat we op </w:t>
      </w:r>
      <w:r w:rsidR="00123145">
        <w:t>ons taalgebruik aanpassen en (proberen) inclusief communiceren</w:t>
      </w:r>
      <w:r w:rsidR="003300E7">
        <w:t xml:space="preserve">. We bespreken dit ook met collega’s en zo brachten </w:t>
      </w:r>
      <w:r w:rsidR="00D00FF7">
        <w:t xml:space="preserve">samen met de VVSG vanuit </w:t>
      </w:r>
      <w:r w:rsidR="003300E7">
        <w:t>team Lokaal sociaal b</w:t>
      </w:r>
      <w:r w:rsidR="00D00FF7">
        <w:t xml:space="preserve">eleid een gids </w:t>
      </w:r>
      <w:r w:rsidR="00674D49">
        <w:t>“</w:t>
      </w:r>
      <w:r w:rsidR="00246BEB" w:rsidRPr="00246BEB">
        <w:t>Helder en inclusief communiceren: Tips voor lokale besturen</w:t>
      </w:r>
      <w:r w:rsidR="00674D49">
        <w:t>”.</w:t>
      </w:r>
    </w:p>
    <w:p w14:paraId="1F1A75DD" w14:textId="2F386CC1" w:rsidR="00674D49" w:rsidRPr="00C0650F" w:rsidRDefault="00674D49" w:rsidP="0094108A">
      <w:pPr>
        <w:pStyle w:val="Lijstalinea"/>
        <w:numPr>
          <w:ilvl w:val="0"/>
          <w:numId w:val="15"/>
        </w:numPr>
        <w:rPr>
          <w:b/>
          <w:bCs/>
          <w:color w:val="FFC000"/>
        </w:rPr>
      </w:pPr>
      <w:r>
        <w:t xml:space="preserve">Op persoonlijk niveau zijn de deelnemers trots op de </w:t>
      </w:r>
      <w:r w:rsidR="0026002C">
        <w:t>houding “durf in de eigen boezem te kijken”. Durven uitspreken dat we allemaal in staat zijn tot racistische uitspraken (ook onbewust)</w:t>
      </w:r>
      <w:r w:rsidR="001E44CF">
        <w:t xml:space="preserve"> en houdingen. Hier blijven we aan werken! </w:t>
      </w:r>
    </w:p>
    <w:p w14:paraId="7F64491A" w14:textId="1CF5F1D4" w:rsidR="00C0650F" w:rsidRPr="003E7BF4" w:rsidRDefault="00C0650F" w:rsidP="0094108A">
      <w:pPr>
        <w:pStyle w:val="Lijstalinea"/>
        <w:numPr>
          <w:ilvl w:val="0"/>
          <w:numId w:val="15"/>
        </w:numPr>
        <w:rPr>
          <w:b/>
          <w:bCs/>
          <w:color w:val="FFC000"/>
        </w:rPr>
      </w:pPr>
      <w:r>
        <w:t xml:space="preserve">Opendeurdag OC Westakkers </w:t>
      </w:r>
      <w:r w:rsidR="000B766F">
        <w:t>met als doel</w:t>
      </w:r>
      <w:r w:rsidR="00902F3D">
        <w:t xml:space="preserve"> om de inwoners en de buurtbewoners te laten kennismaken. Hier zijn we trots op, en op een laagdrempelige manier gaven we de ontmoeting vorm. </w:t>
      </w:r>
      <w:r w:rsidR="003E7BF4">
        <w:t>:</w:t>
      </w:r>
    </w:p>
    <w:p w14:paraId="35186DAF" w14:textId="3AE01CFB" w:rsidR="003E7BF4" w:rsidRPr="003E7BF4" w:rsidRDefault="003E7BF4" w:rsidP="003E7BF4">
      <w:pPr>
        <w:pStyle w:val="Lijstalinea"/>
        <w:numPr>
          <w:ilvl w:val="0"/>
          <w:numId w:val="15"/>
        </w:numPr>
        <w:rPr>
          <w:lang w:val="nl-BE"/>
        </w:rPr>
      </w:pPr>
      <w:r>
        <w:rPr>
          <w:lang w:val="nl-BE"/>
        </w:rPr>
        <w:t xml:space="preserve">Omstaanderstrainingen van de stad </w:t>
      </w:r>
      <w:r w:rsidRPr="00BD1CB8">
        <w:rPr>
          <w:lang w:val="nl-BE"/>
        </w:rPr>
        <w:sym w:font="Wingdings" w:char="F0E0"/>
      </w:r>
      <w:r>
        <w:rPr>
          <w:lang w:val="nl-BE"/>
        </w:rPr>
        <w:t xml:space="preserve"> leert ons om gepast te reageren op ongepast gedrag als omstaander. Hier zijn we trots op omdat </w:t>
      </w:r>
      <w:r w:rsidR="006442BC">
        <w:rPr>
          <w:lang w:val="nl-BE"/>
        </w:rPr>
        <w:t xml:space="preserve">we onze inwoners de kans te geven om skills te leren om </w:t>
      </w:r>
      <w:r w:rsidR="007008AF">
        <w:rPr>
          <w:lang w:val="nl-BE"/>
        </w:rPr>
        <w:t>een slachtoffer</w:t>
      </w:r>
      <w:r w:rsidR="00446CEA">
        <w:rPr>
          <w:lang w:val="nl-BE"/>
        </w:rPr>
        <w:t xml:space="preserve"> van discriminatie en grensoverschrijdend </w:t>
      </w:r>
      <w:r w:rsidR="007008AF">
        <w:rPr>
          <w:lang w:val="nl-BE"/>
        </w:rPr>
        <w:t>effectief te helpen</w:t>
      </w:r>
      <w:r w:rsidR="00446CEA">
        <w:rPr>
          <w:lang w:val="nl-BE"/>
        </w:rPr>
        <w:t xml:space="preserve">. </w:t>
      </w:r>
    </w:p>
    <w:p w14:paraId="6144ED8D" w14:textId="3C58B8FF" w:rsidR="004F67DD" w:rsidRPr="00674D49" w:rsidRDefault="004F67DD" w:rsidP="00674D49">
      <w:pPr>
        <w:rPr>
          <w:b/>
          <w:bCs/>
          <w:color w:val="FFC000"/>
        </w:rPr>
      </w:pPr>
      <w:r w:rsidRPr="00674D49">
        <w:rPr>
          <w:b/>
          <w:bCs/>
          <w:color w:val="FFC000"/>
        </w:rPr>
        <w:t>Waarop kunnen we verder bouwen? Denk aan bestaande beleidskaders, acties en activiteiten</w:t>
      </w:r>
      <w:r w:rsidR="00FE29C1" w:rsidRPr="00674D49">
        <w:rPr>
          <w:b/>
          <w:bCs/>
          <w:color w:val="FFC000"/>
        </w:rPr>
        <w:t xml:space="preserve">, </w:t>
      </w:r>
      <w:r w:rsidRPr="00674D49">
        <w:rPr>
          <w:b/>
          <w:bCs/>
          <w:color w:val="FFC000"/>
        </w:rPr>
        <w:t>netwerken, organisatiecultuur</w:t>
      </w:r>
      <w:r w:rsidR="00FE29C1" w:rsidRPr="00674D49">
        <w:rPr>
          <w:b/>
          <w:bCs/>
          <w:color w:val="FFC000"/>
        </w:rPr>
        <w:t>…</w:t>
      </w:r>
    </w:p>
    <w:p w14:paraId="137466D0" w14:textId="36907E1F" w:rsidR="00E34FA8" w:rsidRPr="006B1C3B" w:rsidRDefault="006B1C3B" w:rsidP="00E34FA8">
      <w:pPr>
        <w:pStyle w:val="Lijstalinea"/>
        <w:numPr>
          <w:ilvl w:val="0"/>
          <w:numId w:val="15"/>
        </w:numPr>
        <w:rPr>
          <w:lang w:val="nl-BE"/>
        </w:rPr>
      </w:pPr>
      <w:r>
        <w:t>Ons karretjes hangen aan het Festival Iedereen Mee (activiteiten die een breed groep inwoners aanspreken)</w:t>
      </w:r>
    </w:p>
    <w:p w14:paraId="0E6E7740" w14:textId="369783F2" w:rsidR="006B1C3B" w:rsidRPr="003B5254" w:rsidRDefault="003B5254" w:rsidP="00E34FA8">
      <w:pPr>
        <w:pStyle w:val="Lijstalinea"/>
        <w:numPr>
          <w:ilvl w:val="0"/>
          <w:numId w:val="15"/>
        </w:numPr>
        <w:rPr>
          <w:lang w:val="nl-BE"/>
        </w:rPr>
      </w:pPr>
      <w:r>
        <w:t>Wandelingen van Bonangana (nieuwkomers cursisten en Belgen samen op stap)</w:t>
      </w:r>
    </w:p>
    <w:p w14:paraId="39D71A7D" w14:textId="2C320D79" w:rsidR="003B5254" w:rsidRPr="00A6663D" w:rsidRDefault="00A6663D" w:rsidP="00E34FA8">
      <w:pPr>
        <w:pStyle w:val="Lijstalinea"/>
        <w:numPr>
          <w:ilvl w:val="0"/>
          <w:numId w:val="15"/>
        </w:numPr>
        <w:rPr>
          <w:lang w:val="nl-BE"/>
        </w:rPr>
      </w:pPr>
      <w:r>
        <w:t xml:space="preserve">Regenboogbeleid Stad Sint-Niklaas </w:t>
      </w:r>
    </w:p>
    <w:p w14:paraId="66776018" w14:textId="7C2B6112" w:rsidR="00A6663D" w:rsidRPr="00A6663D" w:rsidRDefault="00A6663D" w:rsidP="00E34FA8">
      <w:pPr>
        <w:pStyle w:val="Lijstalinea"/>
        <w:numPr>
          <w:ilvl w:val="0"/>
          <w:numId w:val="15"/>
        </w:numPr>
        <w:rPr>
          <w:lang w:val="nl-BE"/>
        </w:rPr>
      </w:pPr>
      <w:r>
        <w:t xml:space="preserve">Stadsgesprek </w:t>
      </w:r>
    </w:p>
    <w:p w14:paraId="26DB6A72" w14:textId="0079EBAC" w:rsidR="00A6663D" w:rsidRPr="00A6663D" w:rsidRDefault="00A6663D" w:rsidP="00E34FA8">
      <w:pPr>
        <w:pStyle w:val="Lijstalinea"/>
        <w:numPr>
          <w:ilvl w:val="0"/>
          <w:numId w:val="15"/>
        </w:numPr>
        <w:rPr>
          <w:lang w:val="nl-BE"/>
        </w:rPr>
      </w:pPr>
      <w:r>
        <w:t>Lerend netwerken “Iedereen Mee”</w:t>
      </w:r>
      <w:r w:rsidR="00B24548">
        <w:t xml:space="preserve"> </w:t>
      </w:r>
      <w:r w:rsidR="00B24548">
        <w:sym w:font="Wingdings" w:char="F0E0"/>
      </w:r>
      <w:r w:rsidR="00B24548">
        <w:t xml:space="preserve"> netwerken met </w:t>
      </w:r>
      <w:r w:rsidR="004D62F5">
        <w:t xml:space="preserve">personen die ook zich engageren rond diversiteit, inclusie en gelijke kansen </w:t>
      </w:r>
    </w:p>
    <w:p w14:paraId="6973AA3D" w14:textId="22651FD6" w:rsidR="00E34FA8" w:rsidRDefault="00C41CD7" w:rsidP="00EC1CE5">
      <w:pPr>
        <w:pStyle w:val="Lijstalinea"/>
        <w:numPr>
          <w:ilvl w:val="0"/>
          <w:numId w:val="15"/>
        </w:numPr>
        <w:rPr>
          <w:lang w:val="nl-BE"/>
        </w:rPr>
      </w:pPr>
      <w:r>
        <w:rPr>
          <w:lang w:val="nl-BE"/>
        </w:rPr>
        <w:t xml:space="preserve">Politie uitnodigen </w:t>
      </w:r>
      <w:r w:rsidR="00DF3F2C">
        <w:rPr>
          <w:lang w:val="nl-BE"/>
        </w:rPr>
        <w:t xml:space="preserve">op lerend netwerk </w:t>
      </w:r>
      <w:r w:rsidR="00DF3F2C" w:rsidRPr="00DF3F2C">
        <w:rPr>
          <w:lang w:val="nl-BE"/>
        </w:rPr>
        <w:sym w:font="Wingdings" w:char="F0E0"/>
      </w:r>
      <w:r w:rsidR="00DF3F2C">
        <w:rPr>
          <w:lang w:val="nl-BE"/>
        </w:rPr>
        <w:t xml:space="preserve"> ook zij kunnen genieten van een meer genuanceerd netwerkmomenten rond diversiteit en inclusie. In contact komen met stadsdiensten en verenigingen in de stad di</w:t>
      </w:r>
      <w:r w:rsidR="00EA4F06">
        <w:rPr>
          <w:lang w:val="nl-BE"/>
        </w:rPr>
        <w:t xml:space="preserve">e zich inzetten voor inclusie, breekt hun bubbel van negatieve interacties </w:t>
      </w:r>
      <w:r w:rsidR="00047C0A">
        <w:rPr>
          <w:lang w:val="nl-BE"/>
        </w:rPr>
        <w:t xml:space="preserve">met bv. personen van kleur. Bv. de politie heeft op een gegeven moment verboden dat personen uit OC naar recreatiecentrum de Ster gaan. Dit wekt wantrouwen voor de politie op bij nieuwkomers en verscherpt de polarisatie binnen de politie in hun omgang met </w:t>
      </w:r>
      <w:r w:rsidR="00047C0A">
        <w:rPr>
          <w:lang w:val="nl-BE"/>
        </w:rPr>
        <w:lastRenderedPageBreak/>
        <w:t xml:space="preserve">nieuwkomers. </w:t>
      </w:r>
      <w:r w:rsidR="00652DB2">
        <w:rPr>
          <w:lang w:val="nl-BE"/>
        </w:rPr>
        <w:t>Dit zijn harde acties van de politie die een enorme impact hebben op de beperkte vrijetijdsmogelijkheden van de vluchtelingen in OC.</w:t>
      </w:r>
    </w:p>
    <w:p w14:paraId="55381D6F" w14:textId="40420997" w:rsidR="00500391" w:rsidRDefault="00500391" w:rsidP="00EC1CE5">
      <w:pPr>
        <w:pStyle w:val="Lijstalinea"/>
        <w:numPr>
          <w:ilvl w:val="0"/>
          <w:numId w:val="15"/>
        </w:numPr>
        <w:rPr>
          <w:lang w:val="nl-BE"/>
        </w:rPr>
      </w:pPr>
      <w:r>
        <w:rPr>
          <w:lang w:val="nl-BE"/>
        </w:rPr>
        <w:t xml:space="preserve">Onbekend is onbemind </w:t>
      </w:r>
      <w:r w:rsidRPr="00500391">
        <w:rPr>
          <w:lang w:val="nl-BE"/>
        </w:rPr>
        <w:sym w:font="Wingdings" w:char="F0E0"/>
      </w:r>
      <w:r>
        <w:rPr>
          <w:lang w:val="nl-BE"/>
        </w:rPr>
        <w:t xml:space="preserve"> belangrijk om via verschillende kanalen </w:t>
      </w:r>
      <w:r w:rsidR="00F2307A">
        <w:rPr>
          <w:lang w:val="nl-BE"/>
        </w:rPr>
        <w:t>info op te zoeken en in dialoog te gaan met mensen met verschillende referentiekaders.</w:t>
      </w:r>
      <w:r w:rsidR="000512F3">
        <w:rPr>
          <w:lang w:val="nl-BE"/>
        </w:rPr>
        <w:t xml:space="preserve"> Hierbij kunnen ervaringsdeskundigen </w:t>
      </w:r>
      <w:r w:rsidR="002D3088">
        <w:rPr>
          <w:lang w:val="nl-BE"/>
        </w:rPr>
        <w:t>heel wat input gegeven in ons professioneel werk ook.</w:t>
      </w:r>
    </w:p>
    <w:p w14:paraId="6DF09D2C" w14:textId="2FAA9F13" w:rsidR="00BD1CB8" w:rsidRDefault="00BD1CB8" w:rsidP="00EC1CE5">
      <w:pPr>
        <w:pStyle w:val="Lijstalinea"/>
        <w:numPr>
          <w:ilvl w:val="0"/>
          <w:numId w:val="15"/>
        </w:numPr>
        <w:rPr>
          <w:lang w:val="nl-BE"/>
        </w:rPr>
      </w:pPr>
      <w:r>
        <w:rPr>
          <w:lang w:val="nl-BE"/>
        </w:rPr>
        <w:t xml:space="preserve">De stad zet sterk in om racisme en discriminatie op de huurmarkt </w:t>
      </w:r>
      <w:r w:rsidR="00EF72FC">
        <w:rPr>
          <w:lang w:val="nl-BE"/>
        </w:rPr>
        <w:t xml:space="preserve">te bestrijden. Hiervoor zijn er structurele overleggen tussen </w:t>
      </w:r>
      <w:proofErr w:type="spellStart"/>
      <w:r w:rsidR="00E11AD5">
        <w:rPr>
          <w:lang w:val="nl-BE"/>
        </w:rPr>
        <w:t>immo</w:t>
      </w:r>
      <w:proofErr w:type="spellEnd"/>
      <w:r w:rsidR="00E11AD5">
        <w:rPr>
          <w:lang w:val="nl-BE"/>
        </w:rPr>
        <w:t xml:space="preserve"> kantoren en verschillende partners die werken met kwetsbare groepen.</w:t>
      </w:r>
      <w:r w:rsidR="00EF72FC">
        <w:rPr>
          <w:lang w:val="nl-BE"/>
        </w:rPr>
        <w:t xml:space="preserve"> </w:t>
      </w:r>
    </w:p>
    <w:p w14:paraId="1739E6DA" w14:textId="17797313" w:rsidR="005A5A3F" w:rsidRDefault="004F67DD" w:rsidP="005A5A3F">
      <w:pPr>
        <w:rPr>
          <w:b/>
          <w:bCs/>
          <w:color w:val="FFC000"/>
        </w:rPr>
      </w:pPr>
      <w:r w:rsidRPr="00EC1CE5">
        <w:rPr>
          <w:b/>
          <w:bCs/>
          <w:color w:val="FFC000"/>
        </w:rPr>
        <w:t xml:space="preserve">Wat heb je al geprobeerd en heeft echt niet gewerkt? </w:t>
      </w:r>
    </w:p>
    <w:p w14:paraId="58BBAB4C" w14:textId="44304DA7" w:rsidR="008A719C" w:rsidRPr="009F5F44" w:rsidRDefault="00DB3B5E" w:rsidP="008A719C">
      <w:pPr>
        <w:pStyle w:val="Lijstalinea"/>
        <w:numPr>
          <w:ilvl w:val="0"/>
          <w:numId w:val="15"/>
        </w:numPr>
        <w:rPr>
          <w:lang w:val="nl-BE"/>
        </w:rPr>
      </w:pPr>
      <w:r>
        <w:t xml:space="preserve">Geen terugkoppeling doen of een groep cliënten </w:t>
      </w:r>
      <w:r w:rsidR="008A719C">
        <w:t xml:space="preserve">of vrijwilligers </w:t>
      </w:r>
      <w:r>
        <w:t>loslaten</w:t>
      </w:r>
      <w:r w:rsidR="008A719C">
        <w:t xml:space="preserve"> na een begeleidingstraject </w:t>
      </w:r>
      <w:r w:rsidR="008A719C">
        <w:sym w:font="Wingdings" w:char="F0E0"/>
      </w:r>
      <w:r w:rsidR="008A719C">
        <w:t xml:space="preserve"> vaak moeten we dan opnieuw starten omdat we te snel loslaten, engagement verdwijnt </w:t>
      </w:r>
      <w:r w:rsidR="009F5F44">
        <w:t xml:space="preserve">uiteindelijk als het fundament en opvolging niet sterk is. </w:t>
      </w:r>
    </w:p>
    <w:p w14:paraId="79226720" w14:textId="77777777" w:rsidR="003C2B7D" w:rsidRPr="003C2B7D" w:rsidRDefault="009F5F44" w:rsidP="0003731D">
      <w:pPr>
        <w:pStyle w:val="Lijstalinea"/>
        <w:numPr>
          <w:ilvl w:val="0"/>
          <w:numId w:val="15"/>
        </w:numPr>
        <w:rPr>
          <w:b/>
          <w:bCs/>
          <w:color w:val="FFC000"/>
          <w:lang w:val="nl-BE"/>
        </w:rPr>
      </w:pPr>
      <w:r>
        <w:t>Proefproject “</w:t>
      </w:r>
      <w:proofErr w:type="spellStart"/>
      <w:r>
        <w:t>zinbu</w:t>
      </w:r>
      <w:r w:rsidR="003306D1">
        <w:t>r</w:t>
      </w:r>
      <w:r>
        <w:t>gering</w:t>
      </w:r>
      <w:proofErr w:type="spellEnd"/>
      <w:r>
        <w:t xml:space="preserve">” </w:t>
      </w:r>
      <w:r w:rsidR="003A2E12">
        <w:sym w:font="Wingdings" w:char="F0E0"/>
      </w:r>
      <w:r w:rsidR="003A2E12">
        <w:t xml:space="preserve"> </w:t>
      </w:r>
      <w:r w:rsidR="00933B83">
        <w:t xml:space="preserve">Gemeenten voeren de regierol binnen het luik 'sociale netwerking en participatie' van inburgering, de zogenaamde 'vierde pijler' binnen inburgering. </w:t>
      </w:r>
      <w:r w:rsidR="00935DFF">
        <w:t>Inburgeraars zullen</w:t>
      </w:r>
      <w:r w:rsidR="00933B83">
        <w:t xml:space="preserve">, zodra dit decretaal verankerd wordt, een minimaal 40 uur durend traject moeten of kunnen lopen om hun sociaal netwerk te verbreden. </w:t>
      </w:r>
      <w:r w:rsidR="00AE36B1">
        <w:t xml:space="preserve">Dit is een verplicht traject, </w:t>
      </w:r>
      <w:r w:rsidR="00AE36B1" w:rsidRPr="00AE36B1">
        <w:rPr>
          <w:b/>
          <w:bCs/>
        </w:rPr>
        <w:t>maar wat is de impact ervan?</w:t>
      </w:r>
      <w:r w:rsidR="00291BA3">
        <w:rPr>
          <w:b/>
          <w:bCs/>
        </w:rPr>
        <w:t xml:space="preserve"> Impactmeting is zeer belangrijk om achteraf bij te sturen. </w:t>
      </w:r>
    </w:p>
    <w:p w14:paraId="275D98C9" w14:textId="133B4309" w:rsidR="00EC1CE5" w:rsidRPr="00180C29" w:rsidRDefault="003C2B7D" w:rsidP="0003731D">
      <w:pPr>
        <w:pStyle w:val="Lijstalinea"/>
        <w:numPr>
          <w:ilvl w:val="0"/>
          <w:numId w:val="15"/>
        </w:numPr>
        <w:rPr>
          <w:b/>
          <w:bCs/>
          <w:color w:val="FFC000"/>
          <w:lang w:val="nl-BE"/>
        </w:rPr>
      </w:pPr>
      <w:r>
        <w:t>Soms proberen we mensen te verbinden door bepaalde thema’s aan te halen</w:t>
      </w:r>
      <w:r w:rsidR="00A63945">
        <w:rPr>
          <w:b/>
          <w:bCs/>
        </w:rPr>
        <w:t xml:space="preserve">, maar daardoor versterken we soms vooroordelen. Check altijd wie je aan tafel hebt en anticipeer hoe men kan reageren </w:t>
      </w:r>
      <w:r w:rsidR="00180C29">
        <w:rPr>
          <w:b/>
          <w:bCs/>
        </w:rPr>
        <w:t xml:space="preserve">bij specifieke topics. </w:t>
      </w:r>
    </w:p>
    <w:p w14:paraId="5BF36917" w14:textId="78B06B41" w:rsidR="00180C29" w:rsidRPr="007B39B8" w:rsidRDefault="00180C29" w:rsidP="0003731D">
      <w:pPr>
        <w:pStyle w:val="Lijstalinea"/>
        <w:numPr>
          <w:ilvl w:val="0"/>
          <w:numId w:val="15"/>
        </w:numPr>
        <w:rPr>
          <w:b/>
          <w:bCs/>
          <w:color w:val="FFC000"/>
          <w:lang w:val="nl-BE"/>
        </w:rPr>
      </w:pPr>
      <w:r>
        <w:t>Integratie (</w:t>
      </w:r>
      <w:r w:rsidR="00E605DC">
        <w:t xml:space="preserve">“zij) </w:t>
      </w:r>
      <w:r w:rsidR="00E605DC">
        <w:sym w:font="Wingdings" w:char="F0E0"/>
      </w:r>
      <w:r w:rsidR="00E605DC">
        <w:t xml:space="preserve"> inburgering (“wij”)</w:t>
      </w:r>
      <w:r w:rsidR="007B39B8">
        <w:t xml:space="preserve"> </w:t>
      </w:r>
      <w:r w:rsidR="007B39B8">
        <w:sym w:font="Wingdings" w:char="F0E0"/>
      </w:r>
      <w:r w:rsidR="007B39B8">
        <w:t xml:space="preserve"> ook UIT-</w:t>
      </w:r>
      <w:proofErr w:type="spellStart"/>
      <w:r w:rsidR="007B39B8">
        <w:t>burgering</w:t>
      </w:r>
      <w:proofErr w:type="spellEnd"/>
      <w:r w:rsidR="007B39B8">
        <w:t xml:space="preserve"> </w:t>
      </w:r>
    </w:p>
    <w:p w14:paraId="29B7C766" w14:textId="386A6574" w:rsidR="007B39B8" w:rsidRPr="00880721" w:rsidRDefault="00555569" w:rsidP="0003731D">
      <w:pPr>
        <w:pStyle w:val="Lijstalinea"/>
        <w:numPr>
          <w:ilvl w:val="0"/>
          <w:numId w:val="15"/>
        </w:numPr>
        <w:rPr>
          <w:b/>
          <w:bCs/>
          <w:color w:val="FFC000"/>
          <w:lang w:val="nl-BE"/>
        </w:rPr>
      </w:pPr>
      <w:r>
        <w:t>Principe van “derde keer goeie keer”: vaak moet je acties herhalen om resultaten te zien</w:t>
      </w:r>
    </w:p>
    <w:p w14:paraId="216CC061" w14:textId="25861DE8" w:rsidR="00880721" w:rsidRPr="00AE36B1" w:rsidRDefault="00880721" w:rsidP="0003731D">
      <w:pPr>
        <w:pStyle w:val="Lijstalinea"/>
        <w:numPr>
          <w:ilvl w:val="0"/>
          <w:numId w:val="15"/>
        </w:numPr>
        <w:rPr>
          <w:b/>
          <w:bCs/>
          <w:color w:val="FFC000"/>
          <w:lang w:val="nl-BE"/>
        </w:rPr>
      </w:pPr>
      <w:r>
        <w:t xml:space="preserve">Jongeren en volwassen asielzoekers uit OC mogen </w:t>
      </w:r>
      <w:r w:rsidR="006C0A3D">
        <w:t xml:space="preserve">niet op Ster komen </w:t>
      </w:r>
      <w:r w:rsidR="006C0A3D">
        <w:sym w:font="Wingdings" w:char="F0E0"/>
      </w:r>
      <w:r w:rsidR="006C0A3D">
        <w:t xml:space="preserve"> weigering door “attitude” van de nieuwkomers </w:t>
      </w:r>
      <w:r w:rsidR="006C0A3D">
        <w:sym w:font="Wingdings" w:char="F0E0"/>
      </w:r>
      <w:r w:rsidR="006C0A3D">
        <w:t xml:space="preserve"> hier</w:t>
      </w:r>
      <w:r w:rsidR="004142C4">
        <w:t xml:space="preserve"> zien we fenomeen “onbekend is onbemind” </w:t>
      </w:r>
      <w:r w:rsidR="004142C4">
        <w:sym w:font="Wingdings" w:char="F0E0"/>
      </w:r>
      <w:r w:rsidR="004142C4">
        <w:t xml:space="preserve"> de Ster ziet eigen aandeel niet aan de overbevolking van hun domein en stellen ad-hoc regels op die niet duidelijk zijn voor nieuwkomers. Hier is wel kans tot leerproces: hoe het domein zodanig inrichten dat iedereen er kan komen </w:t>
      </w:r>
      <w:r w:rsidR="00C457B7">
        <w:t xml:space="preserve">+ wat kan OC doen om hun inwoners te informeren over de gewoontes van Ster </w:t>
      </w:r>
    </w:p>
    <w:p w14:paraId="1908A323" w14:textId="77777777" w:rsidR="005A5A3F" w:rsidRDefault="005A5A3F" w:rsidP="005A5A3F">
      <w:pPr>
        <w:rPr>
          <w:lang w:val="nl-BE"/>
        </w:rPr>
      </w:pPr>
    </w:p>
    <w:p w14:paraId="5587F5EB" w14:textId="77777777" w:rsidR="0026441B" w:rsidRDefault="0026441B" w:rsidP="005A5A3F">
      <w:pPr>
        <w:rPr>
          <w:lang w:val="nl-BE"/>
        </w:rPr>
      </w:pPr>
    </w:p>
    <w:p w14:paraId="7329D6D6" w14:textId="77777777" w:rsidR="0026441B" w:rsidRDefault="0026441B" w:rsidP="005A5A3F">
      <w:pPr>
        <w:rPr>
          <w:lang w:val="nl-BE"/>
        </w:rPr>
      </w:pPr>
    </w:p>
    <w:p w14:paraId="6972B3D5" w14:textId="77777777" w:rsidR="00C03498" w:rsidRDefault="00C03498" w:rsidP="005A5A3F">
      <w:pPr>
        <w:rPr>
          <w:lang w:val="nl-BE"/>
        </w:rPr>
      </w:pPr>
    </w:p>
    <w:p w14:paraId="2038B357" w14:textId="77777777" w:rsidR="0026441B" w:rsidRDefault="0026441B" w:rsidP="005A5A3F">
      <w:pPr>
        <w:rPr>
          <w:lang w:val="nl-BE"/>
        </w:rPr>
      </w:pPr>
    </w:p>
    <w:p w14:paraId="7EB2624D" w14:textId="77777777" w:rsidR="0026441B" w:rsidRDefault="0026441B" w:rsidP="005A5A3F">
      <w:pPr>
        <w:rPr>
          <w:lang w:val="nl-BE"/>
        </w:rPr>
      </w:pPr>
    </w:p>
    <w:p w14:paraId="6183C86F" w14:textId="77777777" w:rsidR="0026441B" w:rsidRDefault="0026441B" w:rsidP="005A5A3F">
      <w:pPr>
        <w:rPr>
          <w:lang w:val="nl-BE"/>
        </w:rPr>
      </w:pPr>
    </w:p>
    <w:p w14:paraId="6D789591" w14:textId="77777777" w:rsidR="0026441B" w:rsidRDefault="0026441B" w:rsidP="005A5A3F">
      <w:pPr>
        <w:rPr>
          <w:lang w:val="nl-BE"/>
        </w:rPr>
      </w:pPr>
    </w:p>
    <w:p w14:paraId="6F1BBB32" w14:textId="3582FDD1" w:rsidR="0026441B" w:rsidRDefault="0026441B" w:rsidP="005A5A3F">
      <w:pPr>
        <w:rPr>
          <w:lang w:val="nl-BE"/>
        </w:rPr>
      </w:pPr>
      <w:r>
        <w:rPr>
          <w:noProof/>
          <w:lang w:val="nl-BE"/>
        </w:rPr>
        <w:lastRenderedPageBreak/>
        <w:drawing>
          <wp:inline distT="0" distB="0" distL="0" distR="0" wp14:anchorId="5842475D" wp14:editId="15C3B958">
            <wp:extent cx="1695450" cy="430551"/>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1243" cy="432022"/>
                    </a:xfrm>
                    <a:prstGeom prst="rect">
                      <a:avLst/>
                    </a:prstGeom>
                    <a:noFill/>
                  </pic:spPr>
                </pic:pic>
              </a:graphicData>
            </a:graphic>
          </wp:inline>
        </w:drawing>
      </w:r>
      <w:r w:rsidR="00C03498">
        <w:rPr>
          <w:noProof/>
          <w:lang w:val="nl-BE"/>
        </w:rPr>
        <w:drawing>
          <wp:inline distT="0" distB="0" distL="0" distR="0" wp14:anchorId="1654765D" wp14:editId="410D4EAC">
            <wp:extent cx="2783840" cy="452897"/>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8418" cy="460149"/>
                    </a:xfrm>
                    <a:prstGeom prst="rect">
                      <a:avLst/>
                    </a:prstGeom>
                    <a:noFill/>
                  </pic:spPr>
                </pic:pic>
              </a:graphicData>
            </a:graphic>
          </wp:inline>
        </w:drawing>
      </w:r>
    </w:p>
    <w:p w14:paraId="0A681EA3" w14:textId="77777777" w:rsidR="00DF303A" w:rsidRPr="00DF303A" w:rsidRDefault="00DF303A" w:rsidP="00DF303A">
      <w:pPr>
        <w:pStyle w:val="Lijstalinea"/>
        <w:numPr>
          <w:ilvl w:val="0"/>
          <w:numId w:val="2"/>
        </w:numPr>
        <w:rPr>
          <w:lang w:val="nl-BE"/>
        </w:rPr>
      </w:pPr>
      <w:r w:rsidRPr="00DF303A">
        <w:rPr>
          <w:b/>
          <w:bCs/>
        </w:rPr>
        <w:t xml:space="preserve">De eerste kleine stappen kunnen we zetten door ons te engageren om onze dienstverlening verder te gaan </w:t>
      </w:r>
      <w:proofErr w:type="spellStart"/>
      <w:r w:rsidRPr="00DF303A">
        <w:rPr>
          <w:b/>
          <w:bCs/>
        </w:rPr>
        <w:t>interculturaliseren</w:t>
      </w:r>
      <w:proofErr w:type="spellEnd"/>
      <w:r w:rsidRPr="00DF303A">
        <w:rPr>
          <w:b/>
          <w:bCs/>
        </w:rPr>
        <w:t xml:space="preserve">. </w:t>
      </w:r>
    </w:p>
    <w:p w14:paraId="6E6B3A24" w14:textId="77777777" w:rsidR="00FD25C9" w:rsidRPr="00FA160D" w:rsidRDefault="00DF303A" w:rsidP="00FD25C9">
      <w:pPr>
        <w:pStyle w:val="Lijstalinea"/>
        <w:numPr>
          <w:ilvl w:val="0"/>
          <w:numId w:val="2"/>
        </w:numPr>
        <w:rPr>
          <w:lang w:val="nl-BE"/>
        </w:rPr>
      </w:pPr>
      <w:r w:rsidRPr="00391751">
        <w:t xml:space="preserve">Als je een engagement aangaat, dan voel je betrokkenheid, dan heb je goesting om iets doen voor een ander, om een belofte te maken. We willen vanuit dat engagement acties voeren. </w:t>
      </w:r>
    </w:p>
    <w:p w14:paraId="345464EB" w14:textId="77777777" w:rsidR="00DF303A" w:rsidRDefault="00DF303A" w:rsidP="00FA160D">
      <w:pPr>
        <w:numPr>
          <w:ilvl w:val="0"/>
          <w:numId w:val="2"/>
        </w:numPr>
        <w:rPr>
          <w:lang w:val="nl-BE"/>
        </w:rPr>
      </w:pPr>
      <w:r w:rsidRPr="00DF303A">
        <w:t xml:space="preserve">We geven </w:t>
      </w:r>
      <w:r w:rsidRPr="00DF303A">
        <w:rPr>
          <w:b/>
          <w:bCs/>
        </w:rPr>
        <w:t xml:space="preserve">voorbeelden van engagementen </w:t>
      </w:r>
      <w:r w:rsidRPr="00DF303A">
        <w:t>in context van deze woorden= diversiteit, inclusie, racisme, kruispuntdenken, dekolonisering</w:t>
      </w:r>
      <w:r w:rsidRPr="00DF303A">
        <w:rPr>
          <w:lang w:val="nl-BE"/>
        </w:rPr>
        <w:t xml:space="preserve"> </w:t>
      </w:r>
    </w:p>
    <w:p w14:paraId="6B30D13E" w14:textId="77777777" w:rsidR="00714506" w:rsidRPr="00217AF3" w:rsidRDefault="00714506" w:rsidP="00714506">
      <w:pPr>
        <w:pStyle w:val="Lijstalinea"/>
        <w:numPr>
          <w:ilvl w:val="0"/>
          <w:numId w:val="27"/>
        </w:numPr>
        <w:rPr>
          <w:lang w:val="nl-BE"/>
        </w:rPr>
      </w:pPr>
      <w:r w:rsidRPr="00DF303A">
        <w:t>Bv: ik wil me inlezen in topics racisme en discriminatie of vormingen hierrond volgen, ik wil representatieve beelden gebruiken en communicatie voeren zodat iedereen zich vertegenwoordigd voelt in de stad, ik wil de onderliggende vooroordelen in mijn team blootleggen, ik wil rolmodellen inzetten om mijn doelgroep beter te bereiken, we stellen een diversiteitsprogramma (hoe omgaan met discriminatie in mijn dienst, hoe divers personeel), ik wil een poel van diverse vrijwilligers…</w:t>
      </w:r>
    </w:p>
    <w:p w14:paraId="09C3B71C" w14:textId="3CED40FF" w:rsidR="00FA160D" w:rsidRPr="006052FE" w:rsidRDefault="00625D41" w:rsidP="006052FE">
      <w:pPr>
        <w:pStyle w:val="Lijstalinea"/>
        <w:numPr>
          <w:ilvl w:val="0"/>
          <w:numId w:val="27"/>
        </w:numPr>
        <w:rPr>
          <w:lang w:val="nl-BE"/>
        </w:rPr>
      </w:pPr>
      <w:r w:rsidRPr="00625D41">
        <w:rPr>
          <w:lang w:val="nl-BE"/>
        </w:rPr>
        <w:t>We verzamelen post-its</w:t>
      </w:r>
      <w:r w:rsidR="00660359">
        <w:rPr>
          <w:lang w:val="nl-BE"/>
        </w:rPr>
        <w:t>, hangen ze op en de deelnemers nemen ze door. De deelnemers krijgen elk 5 gekleurde bolletjes om te stemmen op de verschillende engagementen</w:t>
      </w:r>
      <w:r w:rsidR="004D2756">
        <w:rPr>
          <w:lang w:val="nl-BE"/>
        </w:rPr>
        <w:t>. De deelnemers mogen bv. met hun 5 bo</w:t>
      </w:r>
      <w:r w:rsidR="00487EFD">
        <w:rPr>
          <w:lang w:val="nl-BE"/>
        </w:rPr>
        <w:t>l</w:t>
      </w:r>
      <w:r w:rsidR="004D2756">
        <w:rPr>
          <w:lang w:val="nl-BE"/>
        </w:rPr>
        <w:t xml:space="preserve">letjes aan </w:t>
      </w:r>
      <w:r w:rsidR="00487EFD">
        <w:rPr>
          <w:lang w:val="nl-BE"/>
        </w:rPr>
        <w:t xml:space="preserve">op </w:t>
      </w:r>
      <w:r w:rsidR="004D2756">
        <w:rPr>
          <w:lang w:val="nl-BE"/>
        </w:rPr>
        <w:t xml:space="preserve">1 engagement </w:t>
      </w:r>
      <w:r w:rsidR="00487EFD">
        <w:rPr>
          <w:lang w:val="nl-BE"/>
        </w:rPr>
        <w:t xml:space="preserve">stemmen of op 5 engagementen stemmen, telkens 1 bolletje per engagement. </w:t>
      </w:r>
    </w:p>
    <w:p w14:paraId="2C0C7AD7" w14:textId="1F071988" w:rsidR="00DF303A" w:rsidRDefault="00DF303A" w:rsidP="00FD25C9">
      <w:pPr>
        <w:rPr>
          <w:b/>
          <w:bCs/>
          <w:color w:val="FFC000"/>
        </w:rPr>
      </w:pPr>
      <w:r w:rsidRPr="00FD25C9">
        <w:rPr>
          <w:b/>
          <w:bCs/>
          <w:color w:val="FFC000"/>
        </w:rPr>
        <w:t xml:space="preserve">Welke engagementen wil je aangaan binnen jouw dienst/sector om je dienstverlening te gaan </w:t>
      </w:r>
      <w:proofErr w:type="spellStart"/>
      <w:r w:rsidRPr="00FD25C9">
        <w:rPr>
          <w:b/>
          <w:bCs/>
          <w:color w:val="FFC000"/>
        </w:rPr>
        <w:t>interculturaliseren</w:t>
      </w:r>
      <w:proofErr w:type="spellEnd"/>
      <w:r w:rsidRPr="00FD25C9">
        <w:rPr>
          <w:b/>
          <w:bCs/>
          <w:color w:val="FFC000"/>
        </w:rPr>
        <w:t xml:space="preserve">? </w:t>
      </w:r>
      <w:r w:rsidRPr="00FD25C9">
        <w:rPr>
          <w:b/>
          <w:bCs/>
          <w:color w:val="FFC000"/>
        </w:rPr>
        <w:sym w:font="Wingdings" w:char="F0E8"/>
      </w:r>
      <w:r w:rsidRPr="00FD25C9">
        <w:rPr>
          <w:b/>
          <w:bCs/>
          <w:color w:val="FFC000"/>
        </w:rPr>
        <w:t xml:space="preserve">  1 engagement per post-it en 3 engagementen per persoon max</w:t>
      </w:r>
    </w:p>
    <w:p w14:paraId="29265F96" w14:textId="542ED7DE" w:rsidR="00144C2B" w:rsidRDefault="00F63C45" w:rsidP="00144C2B">
      <w:pPr>
        <w:pStyle w:val="Lijstalinea"/>
        <w:numPr>
          <w:ilvl w:val="0"/>
          <w:numId w:val="28"/>
        </w:numPr>
      </w:pPr>
      <w:r w:rsidRPr="000619E8">
        <w:t>Ik zou graag confronterende bevragingen doen</w:t>
      </w:r>
      <w:r w:rsidR="004C48D1">
        <w:t xml:space="preserve"> binnen adviesraad, commissie en personeelsteam van de stad, naar </w:t>
      </w:r>
      <w:proofErr w:type="spellStart"/>
      <w:r w:rsidR="004C48D1">
        <w:t>o.a</w:t>
      </w:r>
      <w:proofErr w:type="spellEnd"/>
      <w:r w:rsidR="004C48D1">
        <w:t xml:space="preserve"> vooroordelen</w:t>
      </w:r>
      <w:r w:rsidR="00895B8C">
        <w:t>, blinde vlekken, stereotypen, eenzijdig aanbod</w:t>
      </w:r>
      <w:r w:rsidR="00144C2B">
        <w:t xml:space="preserve"> en beperkte diversiteit op de werkvloer en in ons aanbod</w:t>
      </w:r>
      <w:r w:rsidR="00FA595B">
        <w:t>;</w:t>
      </w:r>
      <w:r w:rsidR="00144C2B">
        <w:t xml:space="preserve"> </w:t>
      </w:r>
      <w:r w:rsidR="00144C2B">
        <w:sym w:font="Wingdings" w:char="F0E8"/>
      </w:r>
      <w:r w:rsidR="0083457B">
        <w:t xml:space="preserve"> 6 stemmen</w:t>
      </w:r>
    </w:p>
    <w:p w14:paraId="52311EEB" w14:textId="461A0669" w:rsidR="0083457B" w:rsidRDefault="0083457B" w:rsidP="00673C6B">
      <w:pPr>
        <w:pStyle w:val="Lijstalinea"/>
        <w:numPr>
          <w:ilvl w:val="0"/>
          <w:numId w:val="28"/>
        </w:numPr>
      </w:pPr>
      <w:r>
        <w:t xml:space="preserve">Ik zou graag algemeen de groepswerking vanuit een inclusieve brik bekijken, zowel naar inhoud als haar organisatie. Wat kan anders/beter? Welke aandachtspunten nemen we standaard mee bij organisatie van groepswerkingen? </w:t>
      </w:r>
      <w:r w:rsidR="00673C6B">
        <w:sym w:font="Wingdings" w:char="F0E8"/>
      </w:r>
      <w:r w:rsidR="00673C6B">
        <w:t xml:space="preserve">4 stemmen </w:t>
      </w:r>
    </w:p>
    <w:p w14:paraId="7706DAC6" w14:textId="1E0FDAB0" w:rsidR="00C12D56" w:rsidRDefault="00E7375B" w:rsidP="001F5A0B">
      <w:pPr>
        <w:pStyle w:val="Lijstalinea"/>
        <w:numPr>
          <w:ilvl w:val="0"/>
          <w:numId w:val="28"/>
        </w:numPr>
      </w:pPr>
      <w:r>
        <w:t>Bij groepswerkingen wil ik vooraf aandacht hebben voor de dynamieken</w:t>
      </w:r>
      <w:r w:rsidR="00787771">
        <w:t xml:space="preserve"> tussen mensen die vooroordelen kunnen </w:t>
      </w:r>
      <w:r w:rsidR="00C12D56">
        <w:t>versterken</w:t>
      </w:r>
      <w:r w:rsidR="00FA595B">
        <w:t xml:space="preserve">; </w:t>
      </w:r>
      <w:r w:rsidR="00C12D56">
        <w:t>(in keuze van verwelkomen bv. + bijscholing)</w:t>
      </w:r>
    </w:p>
    <w:p w14:paraId="2F59027D" w14:textId="115F743E" w:rsidR="00144C2B" w:rsidRDefault="00673C6B" w:rsidP="000372ED">
      <w:pPr>
        <w:pStyle w:val="Lijstalinea"/>
        <w:numPr>
          <w:ilvl w:val="0"/>
          <w:numId w:val="28"/>
        </w:numPr>
      </w:pPr>
      <w:r>
        <w:t xml:space="preserve">Ik engageer me om meer samenwerkingen te </w:t>
      </w:r>
      <w:r w:rsidR="000372ED">
        <w:t>doen met organisaties onderling (cohesie vergrote en ideeën uitwisselen)</w:t>
      </w:r>
      <w:r w:rsidR="00FA595B">
        <w:t xml:space="preserve">; </w:t>
      </w:r>
      <w:r w:rsidR="000372ED">
        <w:sym w:font="Wingdings" w:char="F0E8"/>
      </w:r>
      <w:r w:rsidR="000372ED">
        <w:t xml:space="preserve"> 3 stemmen </w:t>
      </w:r>
    </w:p>
    <w:p w14:paraId="18E47CAA" w14:textId="3E198376" w:rsidR="000372ED" w:rsidRDefault="00B730AE" w:rsidP="000372ED">
      <w:pPr>
        <w:pStyle w:val="Lijstalinea"/>
        <w:numPr>
          <w:ilvl w:val="0"/>
          <w:numId w:val="28"/>
        </w:numPr>
      </w:pPr>
      <w:r>
        <w:t xml:space="preserve">Ik neem graag thema </w:t>
      </w:r>
      <w:proofErr w:type="spellStart"/>
      <w:r>
        <w:t>interculturalisering</w:t>
      </w:r>
      <w:proofErr w:type="spellEnd"/>
      <w:r>
        <w:t xml:space="preserve"> </w:t>
      </w:r>
      <w:r w:rsidR="00606425">
        <w:t>in mijn huidige werking. Ook in procesbegeleiding extra aandacht geven hieraan</w:t>
      </w:r>
      <w:r w:rsidR="00FA595B">
        <w:t xml:space="preserve">; </w:t>
      </w:r>
      <w:r w:rsidR="00606425">
        <w:sym w:font="Wingdings" w:char="F0E8"/>
      </w:r>
      <w:r w:rsidR="00606425">
        <w:t xml:space="preserve"> </w:t>
      </w:r>
      <w:r w:rsidR="00E7375B">
        <w:t>6</w:t>
      </w:r>
      <w:r w:rsidR="00606425">
        <w:t xml:space="preserve"> stemmen </w:t>
      </w:r>
    </w:p>
    <w:p w14:paraId="2BF19614" w14:textId="5346BCD6" w:rsidR="000372ED" w:rsidRDefault="001F5A0B" w:rsidP="000372ED">
      <w:pPr>
        <w:pStyle w:val="Lijstalinea"/>
        <w:numPr>
          <w:ilvl w:val="0"/>
          <w:numId w:val="28"/>
        </w:numPr>
      </w:pPr>
      <w:r>
        <w:t xml:space="preserve">Ik zou graag moeilijk gesprekken </w:t>
      </w:r>
      <w:r w:rsidR="00D72DB4">
        <w:t>niet uit de weg gaan omwille van drukte of tijdsgebrek. Bv: bij organisatie</w:t>
      </w:r>
      <w:r w:rsidR="00530611">
        <w:t xml:space="preserve"> (vaak onbedoeld) racistische praktijken in stand houden (zoals hoofddoeken verbieden)</w:t>
      </w:r>
      <w:r w:rsidR="00FA595B">
        <w:t xml:space="preserve">; </w:t>
      </w:r>
      <w:r w:rsidR="00530611">
        <w:sym w:font="Wingdings" w:char="F0E8"/>
      </w:r>
      <w:r w:rsidR="00530611">
        <w:t xml:space="preserve"> 3 stemmen </w:t>
      </w:r>
    </w:p>
    <w:p w14:paraId="6F50FCC9" w14:textId="0680ABB9" w:rsidR="00AB4C53" w:rsidRDefault="00E36174" w:rsidP="00AB4C53">
      <w:pPr>
        <w:pStyle w:val="Lijstalinea"/>
        <w:numPr>
          <w:ilvl w:val="0"/>
          <w:numId w:val="28"/>
        </w:numPr>
      </w:pPr>
      <w:r>
        <w:t>Kandidaat vrijwilligers (nieuwkomers) warm maken om zich bij verschillende organisaties met verschillende oogmerken aan te sluiten</w:t>
      </w:r>
      <w:r w:rsidR="00FA595B">
        <w:t>;</w:t>
      </w:r>
    </w:p>
    <w:p w14:paraId="4071E271" w14:textId="7A0FDEF8" w:rsidR="00AB4C53" w:rsidRDefault="00AB4C53" w:rsidP="00AB4C53">
      <w:pPr>
        <w:pStyle w:val="Lijstalinea"/>
        <w:numPr>
          <w:ilvl w:val="0"/>
          <w:numId w:val="28"/>
        </w:numPr>
      </w:pPr>
      <w:r>
        <w:t>Ik ga opzoek gaan naar meer diverse vrijwilligers</w:t>
      </w:r>
      <w:r w:rsidR="00FA595B">
        <w:t xml:space="preserve">; </w:t>
      </w:r>
      <w:r>
        <w:sym w:font="Wingdings" w:char="F0E8"/>
      </w:r>
      <w:r>
        <w:t xml:space="preserve"> 3 stemmen </w:t>
      </w:r>
    </w:p>
    <w:p w14:paraId="6CD3F69F" w14:textId="028B9BD8" w:rsidR="006926FC" w:rsidRDefault="00211030" w:rsidP="00F63C45">
      <w:pPr>
        <w:pStyle w:val="Lijstalinea"/>
        <w:numPr>
          <w:ilvl w:val="0"/>
          <w:numId w:val="28"/>
        </w:numPr>
      </w:pPr>
      <w:r>
        <w:t xml:space="preserve">Ik organiseer verschillende opleidingen voor vrijwilligers rond thema </w:t>
      </w:r>
      <w:proofErr w:type="spellStart"/>
      <w:r>
        <w:t>interculturaliseren</w:t>
      </w:r>
      <w:proofErr w:type="spellEnd"/>
      <w:r w:rsidR="00FA595B">
        <w:t xml:space="preserve">; </w:t>
      </w:r>
    </w:p>
    <w:p w14:paraId="0FFB2D31" w14:textId="40E671CE" w:rsidR="003631D0" w:rsidRDefault="003631D0" w:rsidP="003631D0">
      <w:pPr>
        <w:pStyle w:val="Lijstalinea"/>
        <w:numPr>
          <w:ilvl w:val="0"/>
          <w:numId w:val="28"/>
        </w:numPr>
      </w:pPr>
      <w:r>
        <w:t>Ik maak graag tijd voor meer vrijwilligerswerk</w:t>
      </w:r>
      <w:r w:rsidR="00FA595B">
        <w:t>;</w:t>
      </w:r>
    </w:p>
    <w:p w14:paraId="0040D3CC" w14:textId="0205E83C" w:rsidR="007E0220" w:rsidRDefault="0057747E" w:rsidP="007E0220">
      <w:pPr>
        <w:pStyle w:val="Lijstalinea"/>
        <w:numPr>
          <w:ilvl w:val="0"/>
          <w:numId w:val="28"/>
        </w:numPr>
      </w:pPr>
      <w:r>
        <w:lastRenderedPageBreak/>
        <w:t>Ik blijf vormingen volgen in verband met racisme en dekolonisatie</w:t>
      </w:r>
      <w:r w:rsidR="007E0220">
        <w:t xml:space="preserve">, je bent nooit te oud om te leren; </w:t>
      </w:r>
      <w:r w:rsidR="007E0220">
        <w:sym w:font="Wingdings" w:char="F0E8"/>
      </w:r>
      <w:r w:rsidR="007E0220">
        <w:t xml:space="preserve">5 stemmen </w:t>
      </w:r>
    </w:p>
    <w:p w14:paraId="34E1E757" w14:textId="1AD41020" w:rsidR="007E0220" w:rsidRDefault="00CE61AD" w:rsidP="007E0220">
      <w:pPr>
        <w:pStyle w:val="Lijstalinea"/>
        <w:numPr>
          <w:ilvl w:val="0"/>
          <w:numId w:val="28"/>
        </w:numPr>
      </w:pPr>
      <w:r>
        <w:t xml:space="preserve">Bewust blijven van mijn eigen blinde vlekken en anderen helpen om hun eigen blinde vlekken te zien (niet simpel!); </w:t>
      </w:r>
      <w:r w:rsidR="00F10531">
        <w:sym w:font="Wingdings" w:char="F0E8"/>
      </w:r>
      <w:r w:rsidR="00F10531">
        <w:t xml:space="preserve">4 stemmen </w:t>
      </w:r>
    </w:p>
    <w:p w14:paraId="1E02F72A" w14:textId="1B7F0791" w:rsidR="00F10531" w:rsidRDefault="00F10531" w:rsidP="007E0220">
      <w:pPr>
        <w:pStyle w:val="Lijstalinea"/>
        <w:numPr>
          <w:ilvl w:val="0"/>
          <w:numId w:val="28"/>
        </w:numPr>
      </w:pPr>
      <w:r>
        <w:t xml:space="preserve">Ik wil meer personen van kleur en personen met migratieachtergrond/ andere culturen binnentrekken in mijn organisatie </w:t>
      </w:r>
      <w:r>
        <w:sym w:font="Wingdings" w:char="F0E8"/>
      </w:r>
      <w:r>
        <w:t>1 stem</w:t>
      </w:r>
    </w:p>
    <w:p w14:paraId="2E4E169F" w14:textId="1F98A27A" w:rsidR="00F10531" w:rsidRDefault="009D42DD" w:rsidP="007E0220">
      <w:pPr>
        <w:pStyle w:val="Lijstalinea"/>
        <w:numPr>
          <w:ilvl w:val="0"/>
          <w:numId w:val="28"/>
        </w:numPr>
      </w:pPr>
      <w:r>
        <w:t>Ik wil graag een dialoog met politie over polarisatie, racisme en vooroordelen/stereotypen</w:t>
      </w:r>
      <w:r w:rsidR="006848AA">
        <w:t xml:space="preserve"> </w:t>
      </w:r>
      <w:r w:rsidR="006848AA">
        <w:sym w:font="Wingdings" w:char="F0E8"/>
      </w:r>
      <w:r w:rsidR="006848AA">
        <w:t xml:space="preserve"> 2 stemmen </w:t>
      </w:r>
    </w:p>
    <w:p w14:paraId="3DAD06AD" w14:textId="5C35F885" w:rsidR="003631D0" w:rsidRDefault="00E70C85" w:rsidP="003631D0">
      <w:pPr>
        <w:pStyle w:val="Lijstalinea"/>
        <w:numPr>
          <w:ilvl w:val="0"/>
          <w:numId w:val="28"/>
        </w:numPr>
      </w:pPr>
      <w:r>
        <w:t xml:space="preserve">Ik wil een “safe </w:t>
      </w:r>
      <w:proofErr w:type="spellStart"/>
      <w:r>
        <w:t>space</w:t>
      </w:r>
      <w:proofErr w:type="spellEnd"/>
      <w:r>
        <w:t xml:space="preserve">” creëren </w:t>
      </w:r>
      <w:r w:rsidR="00C15DB0">
        <w:t>in mijn werking om ook accommodatie te hebben voor LGBTQI+</w:t>
      </w:r>
      <w:r w:rsidR="00661FF8">
        <w:t xml:space="preserve"> gemeenschap onder verzoekers om internationale bescherming</w:t>
      </w:r>
      <w:r w:rsidR="001179D9">
        <w:t xml:space="preserve">; </w:t>
      </w:r>
      <w:r w:rsidR="001179D9">
        <w:sym w:font="Wingdings" w:char="F0E8"/>
      </w:r>
      <w:r w:rsidR="001179D9">
        <w:t xml:space="preserve"> 3 stemmen</w:t>
      </w:r>
      <w:r w:rsidR="00661FF8">
        <w:t xml:space="preserve"> </w:t>
      </w:r>
    </w:p>
    <w:p w14:paraId="4B70E541" w14:textId="3DD68B6E" w:rsidR="00C03498" w:rsidRDefault="00F8194C" w:rsidP="005A5A3F">
      <w:pPr>
        <w:pStyle w:val="Lijstalinea"/>
        <w:numPr>
          <w:ilvl w:val="0"/>
          <w:numId w:val="28"/>
        </w:numPr>
      </w:pPr>
      <w:r>
        <w:t xml:space="preserve">Ik wil mijn cliënten die nieuwkomers zijn </w:t>
      </w:r>
      <w:r w:rsidR="00164DD8">
        <w:t xml:space="preserve">meer betrekken in het leven van onze stad; </w:t>
      </w:r>
      <w:r w:rsidR="00164DD8">
        <w:sym w:font="Wingdings" w:char="F0E8"/>
      </w:r>
      <w:r w:rsidR="00164DD8">
        <w:t xml:space="preserve"> 3 stemmen </w:t>
      </w:r>
    </w:p>
    <w:p w14:paraId="76CB6AE9" w14:textId="7740B5F1" w:rsidR="004D38FA" w:rsidRPr="00DF5EC9" w:rsidRDefault="00EA341B" w:rsidP="004D38FA">
      <w:pPr>
        <w:pStyle w:val="Lijstalinea"/>
        <w:numPr>
          <w:ilvl w:val="0"/>
          <w:numId w:val="28"/>
        </w:numPr>
        <w:rPr>
          <w:b/>
          <w:bCs/>
          <w:color w:val="0070C0"/>
        </w:rPr>
      </w:pPr>
      <w:r w:rsidRPr="00DF5EC9">
        <w:rPr>
          <w:b/>
          <w:bCs/>
          <w:color w:val="0070C0"/>
        </w:rPr>
        <w:t xml:space="preserve">Ik durf </w:t>
      </w:r>
      <w:r w:rsidR="00867C96" w:rsidRPr="00DF5EC9">
        <w:rPr>
          <w:b/>
          <w:bCs/>
          <w:color w:val="0070C0"/>
        </w:rPr>
        <w:t xml:space="preserve">met ervaringsdeskundigen aan de slag te gaan; </w:t>
      </w:r>
      <w:r w:rsidR="00867C96" w:rsidRPr="00DF5EC9">
        <w:rPr>
          <w:b/>
          <w:bCs/>
          <w:color w:val="0070C0"/>
        </w:rPr>
        <w:sym w:font="Wingdings" w:char="F0E8"/>
      </w:r>
      <w:r w:rsidR="00867C96" w:rsidRPr="00DF5EC9">
        <w:rPr>
          <w:b/>
          <w:bCs/>
          <w:color w:val="0070C0"/>
        </w:rPr>
        <w:t xml:space="preserve">7 stemmen </w:t>
      </w:r>
    </w:p>
    <w:p w14:paraId="35320CBA" w14:textId="77777777" w:rsidR="006052FE" w:rsidRDefault="006052FE" w:rsidP="006052FE">
      <w:pPr>
        <w:pStyle w:val="Lijstalinea"/>
      </w:pPr>
    </w:p>
    <w:p w14:paraId="667BA270" w14:textId="10DFC584" w:rsidR="004D38FA" w:rsidRDefault="004D38FA" w:rsidP="00676A8E">
      <w:pPr>
        <w:pStyle w:val="Lijstalinea"/>
        <w:numPr>
          <w:ilvl w:val="0"/>
          <w:numId w:val="29"/>
        </w:numPr>
      </w:pPr>
      <w:r w:rsidRPr="004D38FA">
        <w:t xml:space="preserve">Aan de slag met overzicht engagementen </w:t>
      </w:r>
      <w:r w:rsidR="00676A8E">
        <w:t xml:space="preserve">in </w:t>
      </w:r>
      <w:r w:rsidRPr="004D38FA">
        <w:t>kleine groepjes</w:t>
      </w:r>
      <w:r w:rsidR="00676A8E">
        <w:t xml:space="preserve">. We verdelen de </w:t>
      </w:r>
      <w:r w:rsidR="00415018">
        <w:t xml:space="preserve">deelnemers in 2 groepen en gaan aan de slag per groep met 1 of 2 van de gekozen engagementen. </w:t>
      </w:r>
    </w:p>
    <w:p w14:paraId="35859E32" w14:textId="77777777" w:rsidR="00415018" w:rsidRDefault="00415018" w:rsidP="00415018">
      <w:pPr>
        <w:pStyle w:val="Lijstalinea"/>
      </w:pPr>
    </w:p>
    <w:p w14:paraId="6ACCA0F4" w14:textId="73EF0983" w:rsidR="006052FE" w:rsidRPr="00234AF7" w:rsidRDefault="00F160D8" w:rsidP="00F160D8">
      <w:pPr>
        <w:pStyle w:val="Lijstalinea"/>
        <w:numPr>
          <w:ilvl w:val="0"/>
          <w:numId w:val="32"/>
        </w:numPr>
        <w:rPr>
          <w:b/>
          <w:bCs/>
          <w:color w:val="0070C0"/>
        </w:rPr>
      </w:pPr>
      <w:r w:rsidRPr="00234AF7">
        <w:rPr>
          <w:b/>
          <w:bCs/>
          <w:color w:val="0070C0"/>
        </w:rPr>
        <w:t>Gekozen engagement: “Ik durf met ervaringsdeskundigen aan de slag te gaan.”</w:t>
      </w:r>
    </w:p>
    <w:p w14:paraId="30139A46" w14:textId="4417EC50" w:rsidR="004D38FA" w:rsidRDefault="004D38FA" w:rsidP="00415018">
      <w:pPr>
        <w:rPr>
          <w:b/>
          <w:bCs/>
          <w:color w:val="FFC000"/>
        </w:rPr>
      </w:pPr>
      <w:r w:rsidRPr="00415018">
        <w:rPr>
          <w:b/>
          <w:bCs/>
          <w:color w:val="FFC000"/>
        </w:rPr>
        <w:t>Wat is er zichtbaar en voelbaar anders eens je het engagement omzet in actie? Maak het concreet</w:t>
      </w:r>
      <w:r w:rsidR="00415018">
        <w:rPr>
          <w:b/>
          <w:bCs/>
          <w:color w:val="FFC000"/>
        </w:rPr>
        <w:t>.</w:t>
      </w:r>
    </w:p>
    <w:p w14:paraId="356B9717" w14:textId="1B54700C" w:rsidR="00964978" w:rsidRPr="008A75A1" w:rsidRDefault="000D03E5" w:rsidP="00964978">
      <w:pPr>
        <w:pStyle w:val="Lijstalinea"/>
        <w:numPr>
          <w:ilvl w:val="0"/>
          <w:numId w:val="31"/>
        </w:numPr>
      </w:pPr>
      <w:r w:rsidRPr="008A75A1">
        <w:t>Door in interactie te gaan met ervaringsdeskundigen kunnen we streven naar verandering in ons gedrag en reacties op situaties (empathie en jezelf beter inleven in de situatie van een andere).</w:t>
      </w:r>
    </w:p>
    <w:p w14:paraId="719D5E0B" w14:textId="60046D28" w:rsidR="000D03E5" w:rsidRPr="00CB34BF" w:rsidRDefault="008A75A1" w:rsidP="00964978">
      <w:pPr>
        <w:pStyle w:val="Lijstalinea"/>
        <w:numPr>
          <w:ilvl w:val="0"/>
          <w:numId w:val="31"/>
        </w:numPr>
      </w:pPr>
      <w:r w:rsidRPr="00CB34BF">
        <w:t xml:space="preserve">Als je zelf een vorming volgt: </w:t>
      </w:r>
      <w:r w:rsidR="00D9494D" w:rsidRPr="00CB34BF">
        <w:t xml:space="preserve">je krijgt een andere visie/ andere kijk </w:t>
      </w:r>
    </w:p>
    <w:p w14:paraId="38D3713A" w14:textId="333066EE" w:rsidR="00D9494D" w:rsidRPr="00CB34BF" w:rsidRDefault="00D9494D" w:rsidP="00964978">
      <w:pPr>
        <w:pStyle w:val="Lijstalinea"/>
        <w:numPr>
          <w:ilvl w:val="0"/>
          <w:numId w:val="31"/>
        </w:numPr>
      </w:pPr>
      <w:r w:rsidRPr="00CB34BF">
        <w:t>Als je zelf een vorming geeft:</w:t>
      </w:r>
      <w:r w:rsidR="00890611" w:rsidRPr="00CB34BF">
        <w:t xml:space="preserve"> inzichten rond hoe je die ervaringen in je eigen organisatie kan inzetten </w:t>
      </w:r>
    </w:p>
    <w:p w14:paraId="46CE9F5D" w14:textId="6325DE63" w:rsidR="00890611" w:rsidRPr="00CB34BF" w:rsidRDefault="00890611" w:rsidP="00F90CD8">
      <w:pPr>
        <w:pStyle w:val="Lijstalinea"/>
        <w:numPr>
          <w:ilvl w:val="0"/>
          <w:numId w:val="31"/>
        </w:numPr>
      </w:pPr>
      <w:r w:rsidRPr="00CB34BF">
        <w:t>Onbewuste vooroordelen komen naar voor</w:t>
      </w:r>
    </w:p>
    <w:p w14:paraId="050875A2" w14:textId="507092E4" w:rsidR="00F90CD8" w:rsidRPr="00CB34BF" w:rsidRDefault="00F90CD8" w:rsidP="00F90CD8">
      <w:pPr>
        <w:pStyle w:val="Lijstalinea"/>
        <w:numPr>
          <w:ilvl w:val="0"/>
          <w:numId w:val="31"/>
        </w:numPr>
      </w:pPr>
      <w:r w:rsidRPr="00CB34BF">
        <w:t xml:space="preserve">Doen aan introspectie </w:t>
      </w:r>
      <w:r w:rsidR="002F11FA">
        <w:sym w:font="Wingdings" w:char="F0E0"/>
      </w:r>
      <w:r w:rsidR="002F11FA">
        <w:t xml:space="preserve"> anders denken = anders werken </w:t>
      </w:r>
    </w:p>
    <w:p w14:paraId="5C5B8F80" w14:textId="38E29FED" w:rsidR="00F90CD8" w:rsidRPr="00CB34BF" w:rsidRDefault="003C12D6" w:rsidP="00F90CD8">
      <w:pPr>
        <w:pStyle w:val="Lijstalinea"/>
        <w:numPr>
          <w:ilvl w:val="0"/>
          <w:numId w:val="31"/>
        </w:numPr>
      </w:pPr>
      <w:r w:rsidRPr="00CB34BF">
        <w:t xml:space="preserve">Blinde vlekken in eigen job ontdekken </w:t>
      </w:r>
    </w:p>
    <w:p w14:paraId="439A8C18" w14:textId="77CAE8E2" w:rsidR="003C12D6" w:rsidRPr="00CB34BF" w:rsidRDefault="008D56EC" w:rsidP="00F90CD8">
      <w:pPr>
        <w:pStyle w:val="Lijstalinea"/>
        <w:numPr>
          <w:ilvl w:val="0"/>
          <w:numId w:val="31"/>
        </w:numPr>
      </w:pPr>
      <w:r w:rsidRPr="00CB34BF">
        <w:t xml:space="preserve">Een platform geven aan ervaringsdeskundigen zodat ook hun verhaal een plek krijgt binnen onze organisatie </w:t>
      </w:r>
    </w:p>
    <w:p w14:paraId="008E3DCD" w14:textId="6181CFF3" w:rsidR="004C36C6" w:rsidRPr="00CB34BF" w:rsidRDefault="004C36C6" w:rsidP="00F90CD8">
      <w:pPr>
        <w:pStyle w:val="Lijstalinea"/>
        <w:numPr>
          <w:ilvl w:val="0"/>
          <w:numId w:val="31"/>
        </w:numPr>
      </w:pPr>
      <w:r w:rsidRPr="00CB34BF">
        <w:t xml:space="preserve">Meer gaan nadenken over ons taalgebruik en de terminologie die we kiezen </w:t>
      </w:r>
    </w:p>
    <w:p w14:paraId="6EDE7A87" w14:textId="32EFF829" w:rsidR="002C0611" w:rsidRDefault="006D76A2" w:rsidP="00F90CD8">
      <w:pPr>
        <w:pStyle w:val="Lijstalinea"/>
        <w:numPr>
          <w:ilvl w:val="0"/>
          <w:numId w:val="31"/>
        </w:numPr>
      </w:pPr>
      <w:r w:rsidRPr="00CB34BF">
        <w:t>Samenwerkingsverbanden aangaan met andere organisaties en instanties</w:t>
      </w:r>
      <w:r w:rsidR="001A218B">
        <w:t>, contact zoeken met</w:t>
      </w:r>
      <w:r w:rsidR="00E614E3">
        <w:t xml:space="preserve"> partners die met gezamenlijke doelstellingen bezig zijn </w:t>
      </w:r>
      <w:r w:rsidRPr="00CB34BF">
        <w:t xml:space="preserve">(bv: AGILL, </w:t>
      </w:r>
      <w:r w:rsidR="00196980" w:rsidRPr="00CB34BF">
        <w:t>team lokaal sociaal beleid</w:t>
      </w:r>
      <w:r w:rsidR="00E614E3">
        <w:t>…)</w:t>
      </w:r>
    </w:p>
    <w:p w14:paraId="704E1E1C" w14:textId="575416FF" w:rsidR="00E614E3" w:rsidRDefault="00737B9A" w:rsidP="00F90CD8">
      <w:pPr>
        <w:pStyle w:val="Lijstalinea"/>
        <w:numPr>
          <w:ilvl w:val="0"/>
          <w:numId w:val="31"/>
        </w:numPr>
      </w:pPr>
      <w:r>
        <w:t xml:space="preserve">“inclusie voor beginners” als opleiding regelmatig organiseren voor collega’s en vrijwilligers </w:t>
      </w:r>
    </w:p>
    <w:p w14:paraId="23B06911" w14:textId="10DBD484" w:rsidR="00737B9A" w:rsidRPr="00CB34BF" w:rsidRDefault="00FB0EB0" w:rsidP="00F90CD8">
      <w:pPr>
        <w:pStyle w:val="Lijstalinea"/>
        <w:numPr>
          <w:ilvl w:val="0"/>
          <w:numId w:val="31"/>
        </w:numPr>
      </w:pPr>
      <w:r>
        <w:t xml:space="preserve">Hou het niet te vrijblijvend: nood aan een structureel kader dat bepaalt dat ervaringsdeskundigen een plek krijgen </w:t>
      </w:r>
    </w:p>
    <w:p w14:paraId="7B12455F" w14:textId="6E81DDA8" w:rsidR="004D38FA" w:rsidRPr="00867C96" w:rsidRDefault="004D38FA" w:rsidP="00867C96">
      <w:pPr>
        <w:rPr>
          <w:b/>
          <w:bCs/>
          <w:color w:val="FFC000"/>
        </w:rPr>
      </w:pPr>
      <w:r w:rsidRPr="00867C96">
        <w:rPr>
          <w:b/>
          <w:bCs/>
          <w:color w:val="FFC000"/>
        </w:rPr>
        <w:t xml:space="preserve">Als je kritisch naar de actie kijkt, waar kan het schuren? Mogelijke drempels? </w:t>
      </w:r>
    </w:p>
    <w:p w14:paraId="26FCCA15" w14:textId="697D0DE8" w:rsidR="00867C96" w:rsidRDefault="00A15162" w:rsidP="00461302">
      <w:pPr>
        <w:pStyle w:val="Lijstalinea"/>
        <w:numPr>
          <w:ilvl w:val="0"/>
          <w:numId w:val="31"/>
        </w:numPr>
      </w:pPr>
      <w:r w:rsidRPr="00461302">
        <w:t>Durven vrijwilligers en ervaringsdeskundigen wel</w:t>
      </w:r>
      <w:r w:rsidR="00F03A33" w:rsidRPr="00461302">
        <w:t xml:space="preserve"> nog open te zijn in hun communicatie (safe </w:t>
      </w:r>
      <w:proofErr w:type="spellStart"/>
      <w:r w:rsidR="00F03A33" w:rsidRPr="00461302">
        <w:t>space</w:t>
      </w:r>
      <w:proofErr w:type="spellEnd"/>
      <w:r w:rsidR="00F03A33" w:rsidRPr="00461302">
        <w:t xml:space="preserve">, brave </w:t>
      </w:r>
      <w:proofErr w:type="spellStart"/>
      <w:r w:rsidR="00F03A33" w:rsidRPr="00461302">
        <w:t>space</w:t>
      </w:r>
      <w:proofErr w:type="spellEnd"/>
      <w:r w:rsidR="00F03A33" w:rsidRPr="00461302">
        <w:t xml:space="preserve"> en rekening houden met machtsverschillen in bv. netwerken </w:t>
      </w:r>
      <w:r w:rsidR="00461302" w:rsidRPr="00461302">
        <w:t>als je ervaringsdeskundigen laat getuigen)</w:t>
      </w:r>
    </w:p>
    <w:p w14:paraId="607FDF7F" w14:textId="286B5FB5" w:rsidR="00461302" w:rsidRDefault="006B5919" w:rsidP="00461302">
      <w:pPr>
        <w:pStyle w:val="Lijstalinea"/>
        <w:numPr>
          <w:ilvl w:val="0"/>
          <w:numId w:val="31"/>
        </w:numPr>
      </w:pPr>
      <w:r>
        <w:t>Vrijwilligers</w:t>
      </w:r>
      <w:r w:rsidR="00927BD6">
        <w:t xml:space="preserve"> </w:t>
      </w:r>
      <w:r w:rsidR="002F008B">
        <w:t xml:space="preserve">kan je niet verplichten </w:t>
      </w:r>
      <w:r w:rsidR="002F008B">
        <w:sym w:font="Wingdings" w:char="F0E0"/>
      </w:r>
      <w:r w:rsidR="002F008B">
        <w:t xml:space="preserve"> hoe ver rijkt hun engagement en hoe stimuleren we dit?</w:t>
      </w:r>
    </w:p>
    <w:p w14:paraId="452D3D26" w14:textId="1E955561" w:rsidR="002F008B" w:rsidRDefault="006123F3" w:rsidP="00461302">
      <w:pPr>
        <w:pStyle w:val="Lijstalinea"/>
        <w:numPr>
          <w:ilvl w:val="0"/>
          <w:numId w:val="31"/>
        </w:numPr>
      </w:pPr>
      <w:r>
        <w:lastRenderedPageBreak/>
        <w:t xml:space="preserve">Bij het organiseren van acties met </w:t>
      </w:r>
      <w:r w:rsidR="00903EBB">
        <w:t xml:space="preserve">ervaringsdeskundigen </w:t>
      </w:r>
      <w:r w:rsidR="00903EBB">
        <w:sym w:font="Wingdings" w:char="F0E0"/>
      </w:r>
      <w:r w:rsidR="00903EBB">
        <w:t xml:space="preserve"> aantal personen die zich zou inschrijven kan je niet v</w:t>
      </w:r>
      <w:r w:rsidR="00C96C6C">
        <w:t>oorspellen + je bereikt zelden de personen waarvoor het nuttig is</w:t>
      </w:r>
    </w:p>
    <w:p w14:paraId="2EB0733D" w14:textId="3E036461" w:rsidR="00C96C6C" w:rsidRDefault="00B53032" w:rsidP="00461302">
      <w:pPr>
        <w:pStyle w:val="Lijstalinea"/>
        <w:numPr>
          <w:ilvl w:val="0"/>
          <w:numId w:val="31"/>
        </w:numPr>
      </w:pPr>
      <w:r>
        <w:t xml:space="preserve">Hou rekening ermee dat werken met ervaringsdeskundigen een proces is. Het aanbieden van een vorming hier en daar gaat de </w:t>
      </w:r>
      <w:proofErr w:type="spellStart"/>
      <w:r>
        <w:t>postie</w:t>
      </w:r>
      <w:proofErr w:type="spellEnd"/>
      <w:r>
        <w:t xml:space="preserve"> van deze deskundigen niet cementeren.</w:t>
      </w:r>
    </w:p>
    <w:p w14:paraId="53CD5971" w14:textId="1B547C92" w:rsidR="00B53032" w:rsidRDefault="00F574A1" w:rsidP="00461302">
      <w:pPr>
        <w:pStyle w:val="Lijstalinea"/>
        <w:numPr>
          <w:ilvl w:val="0"/>
          <w:numId w:val="31"/>
        </w:numPr>
      </w:pPr>
      <w:r>
        <w:t xml:space="preserve">Geen tijd, geen geld, geen zin, “ik zal geen effect hebben” </w:t>
      </w:r>
      <w:r>
        <w:sym w:font="Wingdings" w:char="F0E0"/>
      </w:r>
      <w:r>
        <w:t xml:space="preserve"> vaak gehoorde opmerkingen</w:t>
      </w:r>
    </w:p>
    <w:p w14:paraId="74EDD291" w14:textId="694DE38F" w:rsidR="00F574A1" w:rsidRDefault="00320621" w:rsidP="00461302">
      <w:pPr>
        <w:pStyle w:val="Lijstalinea"/>
        <w:numPr>
          <w:ilvl w:val="0"/>
          <w:numId w:val="31"/>
        </w:numPr>
      </w:pPr>
      <w:r>
        <w:t>Ervaringsdeskundigen vertellen dan hun verhaal; maar worden geconfronteerd met ongeïnteresseerde gezichten (“moeilijk” publiek)</w:t>
      </w:r>
      <w:r w:rsidR="00FB5F3B">
        <w:t xml:space="preserve">. Soms is er een combinatie van geïnteresseerde en ongeïnteresseerde personen in publiek </w:t>
      </w:r>
      <w:r w:rsidR="00FB5F3B">
        <w:sym w:font="Wingdings" w:char="F0E8"/>
      </w:r>
      <w:r w:rsidR="00FB5F3B">
        <w:t xml:space="preserve"> werkt polar</w:t>
      </w:r>
      <w:r w:rsidR="00557E05">
        <w:t xml:space="preserve">iserend </w:t>
      </w:r>
    </w:p>
    <w:p w14:paraId="097B6B37" w14:textId="0E701F68" w:rsidR="00F574A1" w:rsidRPr="00461302" w:rsidRDefault="00557E05" w:rsidP="00DF5EC9">
      <w:pPr>
        <w:pStyle w:val="Lijstalinea"/>
        <w:numPr>
          <w:ilvl w:val="0"/>
          <w:numId w:val="31"/>
        </w:numPr>
      </w:pPr>
      <w:r>
        <w:t xml:space="preserve">Nood aan een goede moderator(s), nood aan goede communicatie op voorhand en in het begin van een sessie nood aan “huisregels” </w:t>
      </w:r>
      <w:r w:rsidR="00BF618B">
        <w:t>i.v.m.</w:t>
      </w:r>
      <w:r>
        <w:t xml:space="preserve"> respect en </w:t>
      </w:r>
      <w:r w:rsidR="00BF618B">
        <w:t xml:space="preserve">meningsuiting (safe </w:t>
      </w:r>
      <w:proofErr w:type="spellStart"/>
      <w:r w:rsidR="00BF618B">
        <w:t>space</w:t>
      </w:r>
      <w:proofErr w:type="spellEnd"/>
      <w:r w:rsidR="00BF618B">
        <w:t xml:space="preserve">, brave </w:t>
      </w:r>
      <w:proofErr w:type="spellStart"/>
      <w:r w:rsidR="00BF618B">
        <w:t>space</w:t>
      </w:r>
      <w:proofErr w:type="spellEnd"/>
      <w:r w:rsidR="00BF618B">
        <w:t>).</w:t>
      </w:r>
    </w:p>
    <w:p w14:paraId="06FC3478" w14:textId="7C88CBBB" w:rsidR="004D38FA" w:rsidRPr="004D38FA" w:rsidRDefault="004D38FA" w:rsidP="00867C96">
      <w:pPr>
        <w:rPr>
          <w:b/>
          <w:bCs/>
          <w:color w:val="FFC000"/>
        </w:rPr>
      </w:pPr>
      <w:r w:rsidRPr="004D38FA">
        <w:rPr>
          <w:b/>
          <w:bCs/>
          <w:color w:val="FFC000"/>
        </w:rPr>
        <w:t>Welke eerste kleine stap kan je NU zetten om van engagement naar actie te gaan? Wat heb je nodig om deze stap te zetten? (als er tijd is)</w:t>
      </w:r>
    </w:p>
    <w:p w14:paraId="7C54656F" w14:textId="424281E2" w:rsidR="004D38FA" w:rsidRDefault="006C2AB2" w:rsidP="00DF5EC9">
      <w:pPr>
        <w:pStyle w:val="Lijstalinea"/>
        <w:numPr>
          <w:ilvl w:val="0"/>
          <w:numId w:val="36"/>
        </w:numPr>
      </w:pPr>
      <w:r w:rsidRPr="006C1564">
        <w:t>Op voorhand luisteren naar de ervaringsdeskundigen en de doelgroepen die we willen bereiken: waar hebben zij nood aan</w:t>
      </w:r>
      <w:r w:rsidR="006C1564" w:rsidRPr="006C1564">
        <w:t>, wat overtuigt/beweegt hun om te participeren?</w:t>
      </w:r>
    </w:p>
    <w:p w14:paraId="6B572B64" w14:textId="67AA8DC1" w:rsidR="00160B2B" w:rsidRDefault="00160B2B" w:rsidP="00DF5EC9">
      <w:pPr>
        <w:pStyle w:val="Lijstalinea"/>
        <w:numPr>
          <w:ilvl w:val="0"/>
          <w:numId w:val="36"/>
        </w:numPr>
      </w:pPr>
      <w:r>
        <w:t xml:space="preserve">Getuigenissen van personeel in personeelsblad van de stad publiceren </w:t>
      </w:r>
      <w:r>
        <w:sym w:font="Wingdings" w:char="F0E0"/>
      </w:r>
      <w:r>
        <w:t xml:space="preserve"> collega’s anoniem bevrage</w:t>
      </w:r>
      <w:r w:rsidR="001A7A9D">
        <w:t>n over moeilijke kwesties</w:t>
      </w:r>
    </w:p>
    <w:p w14:paraId="33B0EDDC" w14:textId="107E0BB5" w:rsidR="001A7A9D" w:rsidRDefault="0077291C" w:rsidP="00DF5EC9">
      <w:pPr>
        <w:pStyle w:val="Lijstalinea"/>
        <w:numPr>
          <w:ilvl w:val="0"/>
          <w:numId w:val="36"/>
        </w:numPr>
      </w:pPr>
      <w:r>
        <w:t>Antidiscriminatie is transversaal</w:t>
      </w:r>
      <w:r w:rsidR="0055233B">
        <w:t>: daar streven we naar</w:t>
      </w:r>
    </w:p>
    <w:p w14:paraId="170EFD74" w14:textId="69A4808D" w:rsidR="0055233B" w:rsidRDefault="0055233B" w:rsidP="00DF5EC9">
      <w:pPr>
        <w:pStyle w:val="Lijstalinea"/>
        <w:numPr>
          <w:ilvl w:val="0"/>
          <w:numId w:val="36"/>
        </w:numPr>
      </w:pPr>
      <w:r>
        <w:t xml:space="preserve">We zoeken naar partners in de stad met een netwerk ervaringsdeskundigen </w:t>
      </w:r>
    </w:p>
    <w:p w14:paraId="0170AC59" w14:textId="3B5C453A" w:rsidR="0013586E" w:rsidRDefault="0013586E" w:rsidP="00DF5EC9">
      <w:pPr>
        <w:pStyle w:val="Lijstalinea"/>
        <w:numPr>
          <w:ilvl w:val="0"/>
          <w:numId w:val="36"/>
        </w:numPr>
      </w:pPr>
      <w:r>
        <w:t xml:space="preserve">Vormingen volgen om te werken met ervaringsdeskundigen </w:t>
      </w:r>
      <w:r>
        <w:sym w:font="Wingdings" w:char="F0E0"/>
      </w:r>
      <w:r>
        <w:t xml:space="preserve"> jezelf goed voorbereiden zodat de deskundigen een goed kader hebben</w:t>
      </w:r>
    </w:p>
    <w:p w14:paraId="5BBF35D9" w14:textId="552D3CA3" w:rsidR="001B584D" w:rsidRDefault="001B584D" w:rsidP="00DF5EC9">
      <w:pPr>
        <w:pStyle w:val="Lijstalinea"/>
        <w:numPr>
          <w:ilvl w:val="0"/>
          <w:numId w:val="36"/>
        </w:numPr>
      </w:pPr>
      <w:r>
        <w:t xml:space="preserve">Topic van ervaringsdeskundigen </w:t>
      </w:r>
      <w:r w:rsidR="00E5204C">
        <w:t xml:space="preserve">agenderen op bestaande overlegmomenten </w:t>
      </w:r>
    </w:p>
    <w:p w14:paraId="3150254C" w14:textId="77777777" w:rsidR="00233EAA" w:rsidRPr="00233EAA" w:rsidRDefault="00233EAA" w:rsidP="00233EAA">
      <w:pPr>
        <w:pStyle w:val="Lijstalinea"/>
        <w:numPr>
          <w:ilvl w:val="0"/>
          <w:numId w:val="36"/>
        </w:numPr>
      </w:pPr>
      <w:r w:rsidRPr="00233EAA">
        <w:t xml:space="preserve">“inclusie voor beginners” als opleiding regelmatig organiseren voor collega’s en vrijwilligers </w:t>
      </w:r>
    </w:p>
    <w:p w14:paraId="40CF5D25" w14:textId="087B9EEF" w:rsidR="00233EAA" w:rsidRDefault="00A771C1" w:rsidP="00DF5EC9">
      <w:pPr>
        <w:pStyle w:val="Lijstalinea"/>
        <w:numPr>
          <w:ilvl w:val="0"/>
          <w:numId w:val="36"/>
        </w:numPr>
      </w:pPr>
      <w:r>
        <w:t xml:space="preserve">Werken met </w:t>
      </w:r>
      <w:r w:rsidR="004555AA">
        <w:t>rolmodellen</w:t>
      </w:r>
    </w:p>
    <w:p w14:paraId="7D2AE778" w14:textId="77777777" w:rsidR="004555AA" w:rsidRDefault="004555AA" w:rsidP="00DF5EC9">
      <w:pPr>
        <w:pStyle w:val="Lijstalinea"/>
        <w:numPr>
          <w:ilvl w:val="0"/>
          <w:numId w:val="36"/>
        </w:numPr>
      </w:pPr>
    </w:p>
    <w:p w14:paraId="464F4646" w14:textId="77777777" w:rsidR="00164D24" w:rsidRPr="00164D24" w:rsidRDefault="00164D24" w:rsidP="00164D24">
      <w:pPr>
        <w:rPr>
          <w:b/>
          <w:bCs/>
          <w:color w:val="FFC000"/>
        </w:rPr>
      </w:pPr>
      <w:r w:rsidRPr="00164D24">
        <w:rPr>
          <w:b/>
          <w:bCs/>
          <w:color w:val="FFC000"/>
        </w:rPr>
        <w:t>Wat heb je nodig om deze stap te zetten? (als er tijd is)</w:t>
      </w:r>
    </w:p>
    <w:p w14:paraId="5B3CB74A" w14:textId="5B0C726C" w:rsidR="00801DA6" w:rsidRDefault="003804CD" w:rsidP="00164D24">
      <w:pPr>
        <w:pStyle w:val="Lijstalinea"/>
        <w:numPr>
          <w:ilvl w:val="0"/>
          <w:numId w:val="36"/>
        </w:numPr>
      </w:pPr>
      <w:r>
        <w:t>Collega’s, bestuur en le</w:t>
      </w:r>
      <w:r w:rsidR="00904DEB">
        <w:t xml:space="preserve">den die iets brengen </w:t>
      </w:r>
    </w:p>
    <w:p w14:paraId="2165AE1A" w14:textId="77777777" w:rsidR="00234AF7" w:rsidRDefault="00234AF7" w:rsidP="00234AF7">
      <w:pPr>
        <w:pStyle w:val="Lijstalinea"/>
        <w:ind w:left="1440"/>
      </w:pPr>
    </w:p>
    <w:p w14:paraId="2D22F8BF" w14:textId="03CF347B" w:rsidR="00234AF7" w:rsidRDefault="00234AF7" w:rsidP="00234AF7">
      <w:pPr>
        <w:pStyle w:val="Lijstalinea"/>
        <w:numPr>
          <w:ilvl w:val="0"/>
          <w:numId w:val="32"/>
        </w:numPr>
        <w:rPr>
          <w:b/>
          <w:bCs/>
          <w:color w:val="0070C0"/>
        </w:rPr>
      </w:pPr>
      <w:r w:rsidRPr="00234AF7">
        <w:rPr>
          <w:b/>
          <w:bCs/>
          <w:color w:val="0070C0"/>
        </w:rPr>
        <w:t>Gekozen engagement:</w:t>
      </w:r>
      <w:r>
        <w:rPr>
          <w:b/>
          <w:bCs/>
          <w:color w:val="0070C0"/>
        </w:rPr>
        <w:t xml:space="preserve"> “</w:t>
      </w:r>
      <w:r w:rsidR="00327B3C">
        <w:rPr>
          <w:b/>
          <w:bCs/>
          <w:color w:val="0070C0"/>
        </w:rPr>
        <w:t>Vormingen organiseren met betrekking tot inclusie op de werkvloer. Ook collega’s opmerkzaam maken</w:t>
      </w:r>
      <w:r w:rsidR="005211AA">
        <w:rPr>
          <w:b/>
          <w:bCs/>
          <w:color w:val="0070C0"/>
        </w:rPr>
        <w:t xml:space="preserve"> op en verantwoordelijk houden voor hun uitspraken en acties.”</w:t>
      </w:r>
    </w:p>
    <w:p w14:paraId="4D739C76" w14:textId="77777777" w:rsidR="005211AA" w:rsidRDefault="005211AA" w:rsidP="005211AA">
      <w:pPr>
        <w:rPr>
          <w:b/>
          <w:bCs/>
          <w:color w:val="FFC000"/>
        </w:rPr>
      </w:pPr>
      <w:r w:rsidRPr="005211AA">
        <w:rPr>
          <w:b/>
          <w:bCs/>
          <w:color w:val="FFC000"/>
        </w:rPr>
        <w:t>Wat is er zichtbaar en voelbaar anders eens je het engagement omzet in actie? Maak het concreet.</w:t>
      </w:r>
    </w:p>
    <w:p w14:paraId="60ECE497" w14:textId="307F3045" w:rsidR="005211AA" w:rsidRDefault="00F52D8D" w:rsidP="005211AA">
      <w:pPr>
        <w:pStyle w:val="Lijstalinea"/>
        <w:numPr>
          <w:ilvl w:val="0"/>
          <w:numId w:val="36"/>
        </w:numPr>
      </w:pPr>
      <w:r w:rsidRPr="005A79AD">
        <w:t>Bij confrontaties met ongepaste opmerkinge</w:t>
      </w:r>
      <w:r w:rsidR="009924B2" w:rsidRPr="005A79AD">
        <w:t>n tussen collega’s en cliënten</w:t>
      </w:r>
      <w:r w:rsidR="005E3A0F">
        <w:t xml:space="preserve">, bij bv. micro agressies </w:t>
      </w:r>
      <w:r w:rsidR="009924B2" w:rsidRPr="005A79AD">
        <w:sym w:font="Wingdings" w:char="F0E0"/>
      </w:r>
      <w:r w:rsidR="009924B2" w:rsidRPr="005A79AD">
        <w:t xml:space="preserve"> hier wordt aanvaardbaar op gereageerd </w:t>
      </w:r>
      <w:r w:rsidR="00085C9D" w:rsidRPr="005A79AD">
        <w:t>en mensen voelen zich niet persoonlijk aangevallen.</w:t>
      </w:r>
      <w:r w:rsidR="00EE6FAD">
        <w:t xml:space="preserve"> </w:t>
      </w:r>
    </w:p>
    <w:p w14:paraId="204B3FEB" w14:textId="02CD8514" w:rsidR="00EE6FAD" w:rsidRDefault="00EE6FAD" w:rsidP="005211AA">
      <w:pPr>
        <w:pStyle w:val="Lijstalinea"/>
        <w:numPr>
          <w:ilvl w:val="0"/>
          <w:numId w:val="36"/>
        </w:numPr>
      </w:pPr>
      <w:r>
        <w:t xml:space="preserve">Collega’s durven elkaar aan te spreken op </w:t>
      </w:r>
      <w:r w:rsidR="0034486C">
        <w:t>polariserende/discriminerend/kwetsende</w:t>
      </w:r>
      <w:r>
        <w:t xml:space="preserve"> </w:t>
      </w:r>
      <w:r w:rsidR="0034486C">
        <w:t xml:space="preserve">uitspraken </w:t>
      </w:r>
      <w:r w:rsidR="00A77CF4">
        <w:sym w:font="Wingdings" w:char="F0E0"/>
      </w:r>
      <w:r w:rsidR="00A77CF4">
        <w:t xml:space="preserve"> door de opleidingen en vormingen hebben we dan ook de juiste tools en kennis om onze menig constructief over te brengen </w:t>
      </w:r>
    </w:p>
    <w:p w14:paraId="336B51B4" w14:textId="720F1DD4" w:rsidR="0079393E" w:rsidRDefault="0079393E" w:rsidP="005211AA">
      <w:pPr>
        <w:pStyle w:val="Lijstalinea"/>
        <w:numPr>
          <w:ilvl w:val="0"/>
          <w:numId w:val="36"/>
        </w:numPr>
      </w:pPr>
      <w:r>
        <w:t xml:space="preserve">Leren om beter en actief te luisteren naar cliënten </w:t>
      </w:r>
    </w:p>
    <w:p w14:paraId="6537D029" w14:textId="33EEF229" w:rsidR="00B5555D" w:rsidRDefault="002B2F60" w:rsidP="005A550D">
      <w:pPr>
        <w:pStyle w:val="Lijstalinea"/>
        <w:numPr>
          <w:ilvl w:val="0"/>
          <w:numId w:val="36"/>
        </w:numPr>
      </w:pPr>
      <w:r>
        <w:lastRenderedPageBreak/>
        <w:t xml:space="preserve">Doordat we leren van deze opleidingen </w:t>
      </w:r>
      <w:r>
        <w:sym w:font="Wingdings" w:char="F0E0"/>
      </w:r>
      <w:r>
        <w:t xml:space="preserve"> we staan kritisch tegenover </w:t>
      </w:r>
      <w:r w:rsidR="00B5555D">
        <w:t>de structuur en organisatie</w:t>
      </w:r>
      <w:r w:rsidR="00270BF2">
        <w:t xml:space="preserve"> </w:t>
      </w:r>
      <w:r w:rsidR="00270BF2">
        <w:sym w:font="Wingdings" w:char="F0E0"/>
      </w:r>
      <w:r w:rsidR="00270BF2">
        <w:t xml:space="preserve"> zorgt voor open cultuur met dialoog, ook in de verschillende hiërarchische lagen</w:t>
      </w:r>
    </w:p>
    <w:p w14:paraId="71516423" w14:textId="5C6B2FBF" w:rsidR="005C282F" w:rsidRPr="005C282F" w:rsidRDefault="005C282F" w:rsidP="005C282F">
      <w:pPr>
        <w:pStyle w:val="Lijstalinea"/>
        <w:numPr>
          <w:ilvl w:val="0"/>
          <w:numId w:val="36"/>
        </w:numPr>
      </w:pPr>
      <w:r w:rsidRPr="005C282F">
        <w:t xml:space="preserve">Opleiding voor baliepersoneel rond inclusie </w:t>
      </w:r>
      <w:r w:rsidR="003A40C4">
        <w:sym w:font="Wingdings" w:char="F0E0"/>
      </w:r>
      <w:r w:rsidR="003A40C4">
        <w:t xml:space="preserve"> </w:t>
      </w:r>
      <w:r w:rsidRPr="005C282F">
        <w:t>zij zijn de eerste perso</w:t>
      </w:r>
      <w:r>
        <w:t xml:space="preserve">nen die </w:t>
      </w:r>
      <w:r w:rsidR="003A40C4">
        <w:t xml:space="preserve">in contact komen met cliënten </w:t>
      </w:r>
      <w:r w:rsidR="00F533DC">
        <w:t>vanuit verschillende achtergronden en referentiekaders.</w:t>
      </w:r>
    </w:p>
    <w:p w14:paraId="6EC9E766" w14:textId="0D1B6D64" w:rsidR="005C282F" w:rsidRPr="005A79AD" w:rsidRDefault="000F0DE2" w:rsidP="005A550D">
      <w:pPr>
        <w:pStyle w:val="Lijstalinea"/>
        <w:numPr>
          <w:ilvl w:val="0"/>
          <w:numId w:val="36"/>
        </w:numPr>
      </w:pPr>
      <w:r>
        <w:t>Door deze opleidingen gaan we hopelijk paternal</w:t>
      </w:r>
      <w:r w:rsidR="004321BC">
        <w:t>istische uitspraken en acties tegengaan</w:t>
      </w:r>
    </w:p>
    <w:p w14:paraId="133062EF" w14:textId="77777777" w:rsidR="00441652" w:rsidRDefault="00441652" w:rsidP="00441652">
      <w:pPr>
        <w:rPr>
          <w:b/>
          <w:bCs/>
          <w:color w:val="FFC000"/>
        </w:rPr>
      </w:pPr>
      <w:r w:rsidRPr="00441652">
        <w:rPr>
          <w:b/>
          <w:bCs/>
          <w:color w:val="FFC000"/>
        </w:rPr>
        <w:t xml:space="preserve">Als je kritisch naar de actie kijkt, waar kan het schuren? Mogelijke drempels? </w:t>
      </w:r>
    </w:p>
    <w:p w14:paraId="0AD9B403" w14:textId="3655E5D8" w:rsidR="00441652" w:rsidRPr="00A87C1C" w:rsidRDefault="007D7646" w:rsidP="00A87C1C">
      <w:pPr>
        <w:pStyle w:val="Lijstalinea"/>
        <w:numPr>
          <w:ilvl w:val="0"/>
          <w:numId w:val="36"/>
        </w:numPr>
      </w:pPr>
      <w:r w:rsidRPr="00A87C1C">
        <w:t xml:space="preserve">Grote nood aan </w:t>
      </w:r>
      <w:r w:rsidR="005A550D" w:rsidRPr="00A87C1C">
        <w:t xml:space="preserve">interne gedragenheid van deze opleidingen/vormingen </w:t>
      </w:r>
      <w:r w:rsidR="005A550D" w:rsidRPr="00A87C1C">
        <w:sym w:font="Wingdings" w:char="F0E0"/>
      </w:r>
      <w:r w:rsidR="005A550D" w:rsidRPr="00A87C1C">
        <w:t xml:space="preserve"> niet simpel!</w:t>
      </w:r>
    </w:p>
    <w:p w14:paraId="6814963A" w14:textId="0A019C1F" w:rsidR="0071145B" w:rsidRPr="00A87C1C" w:rsidRDefault="0071145B" w:rsidP="00A87C1C">
      <w:pPr>
        <w:pStyle w:val="Lijstalinea"/>
        <w:numPr>
          <w:ilvl w:val="0"/>
          <w:numId w:val="36"/>
        </w:numPr>
      </w:pPr>
      <w:r w:rsidRPr="00A87C1C">
        <w:t>Meer gedragenheid voor merk “Iedereen Mee”</w:t>
      </w:r>
    </w:p>
    <w:p w14:paraId="086E97A9" w14:textId="2E80BF01" w:rsidR="0056292E" w:rsidRPr="00A87C1C" w:rsidRDefault="0056292E" w:rsidP="00A87C1C">
      <w:pPr>
        <w:pStyle w:val="Lijstalinea"/>
        <w:numPr>
          <w:ilvl w:val="0"/>
          <w:numId w:val="36"/>
        </w:numPr>
      </w:pPr>
      <w:r w:rsidRPr="00A87C1C">
        <w:t xml:space="preserve">Wat er vanuit de lokale politiek wordt opgelegd kan een drempel vormen </w:t>
      </w:r>
    </w:p>
    <w:p w14:paraId="6DDB1414" w14:textId="698451BA" w:rsidR="0056292E" w:rsidRPr="00A87C1C" w:rsidRDefault="00A87C1C" w:rsidP="00A87C1C">
      <w:pPr>
        <w:pStyle w:val="Lijstalinea"/>
        <w:numPr>
          <w:ilvl w:val="0"/>
          <w:numId w:val="36"/>
        </w:numPr>
      </w:pPr>
      <w:r w:rsidRPr="00A87C1C">
        <w:t xml:space="preserve">Soms is er geen oprechte interesse om inclusie als belangrijk punt naar voor te schuiven op de werkvloer </w:t>
      </w:r>
    </w:p>
    <w:p w14:paraId="6DEC8802" w14:textId="77777777" w:rsidR="00441652" w:rsidRPr="00A87C1C" w:rsidRDefault="00441652" w:rsidP="00A87C1C">
      <w:pPr>
        <w:pStyle w:val="Lijstalinea"/>
        <w:numPr>
          <w:ilvl w:val="0"/>
          <w:numId w:val="36"/>
        </w:numPr>
      </w:pPr>
    </w:p>
    <w:p w14:paraId="79518814" w14:textId="77777777" w:rsidR="005A79AD" w:rsidRDefault="005A79AD" w:rsidP="005A79AD">
      <w:pPr>
        <w:rPr>
          <w:b/>
          <w:bCs/>
          <w:color w:val="FFC000"/>
        </w:rPr>
      </w:pPr>
    </w:p>
    <w:p w14:paraId="4DD6BF0B" w14:textId="77777777" w:rsidR="00441652" w:rsidRDefault="005A79AD" w:rsidP="005A79AD">
      <w:pPr>
        <w:rPr>
          <w:b/>
          <w:bCs/>
          <w:color w:val="FFC000"/>
        </w:rPr>
      </w:pPr>
      <w:r w:rsidRPr="005A79AD">
        <w:rPr>
          <w:b/>
          <w:bCs/>
          <w:color w:val="FFC000"/>
        </w:rPr>
        <w:t xml:space="preserve">Welke eerste kleine stap kan je NU zetten om van engagement naar actie te gaan? </w:t>
      </w:r>
    </w:p>
    <w:p w14:paraId="7AFFA2B3" w14:textId="3D6BC97B" w:rsidR="00441652" w:rsidRPr="00181AF7" w:rsidRDefault="00F82C1B" w:rsidP="00441652">
      <w:pPr>
        <w:pStyle w:val="Lijstalinea"/>
        <w:numPr>
          <w:ilvl w:val="0"/>
          <w:numId w:val="36"/>
        </w:numPr>
      </w:pPr>
      <w:r w:rsidRPr="00181AF7">
        <w:t>Procesbegeleiding vanuit team lokaal sociaal beleid voor alle diensten in de stad</w:t>
      </w:r>
      <w:r w:rsidR="00EC6C2F">
        <w:t xml:space="preserve"> </w:t>
      </w:r>
      <w:r w:rsidR="00EC6C2F">
        <w:sym w:font="Wingdings" w:char="F0E0"/>
      </w:r>
      <w:r w:rsidR="00EC6C2F">
        <w:t xml:space="preserve"> ook opportuniteit om even te ventileren </w:t>
      </w:r>
    </w:p>
    <w:p w14:paraId="406877B9" w14:textId="14B5F1B5" w:rsidR="00441652" w:rsidRPr="00FD634D" w:rsidRDefault="00F65622" w:rsidP="005A79AD">
      <w:pPr>
        <w:pStyle w:val="Lijstalinea"/>
        <w:numPr>
          <w:ilvl w:val="0"/>
          <w:numId w:val="36"/>
        </w:numPr>
      </w:pPr>
      <w:r w:rsidRPr="00181AF7">
        <w:t xml:space="preserve">Alternatieve vormen van </w:t>
      </w:r>
      <w:r w:rsidR="00776A34" w:rsidRPr="00181AF7">
        <w:t>sollicitatie</w:t>
      </w:r>
      <w:r w:rsidRPr="00181AF7">
        <w:t xml:space="preserve"> binnen aanwervingsprocedure </w:t>
      </w:r>
      <w:r w:rsidRPr="00181AF7">
        <w:sym w:font="Wingdings" w:char="F0E0"/>
      </w:r>
      <w:r w:rsidRPr="00181AF7">
        <w:t xml:space="preserve"> niet iederee</w:t>
      </w:r>
      <w:r w:rsidR="00776A34" w:rsidRPr="00181AF7">
        <w:t xml:space="preserve">n is bv. verbaal sterk bij een sollicitatie en andere manieren om een examen af te leggen verbreed de scope van deelnemers en uiteindelijke </w:t>
      </w:r>
      <w:r w:rsidR="00181AF7" w:rsidRPr="00181AF7">
        <w:t>medewerkers</w:t>
      </w:r>
      <w:r w:rsidR="00C260FF">
        <w:t xml:space="preserve">. Vaak vergeet men dat ervaring </w:t>
      </w:r>
      <w:r w:rsidR="00580830">
        <w:t>meer of evenveel kan betekenen in een job (diploma is niet altijd de hoogte waarde om iemands competenties af te stemmen)</w:t>
      </w:r>
    </w:p>
    <w:p w14:paraId="70A7A6D7" w14:textId="426BE622" w:rsidR="005A79AD" w:rsidRDefault="005A79AD" w:rsidP="005A79AD">
      <w:pPr>
        <w:rPr>
          <w:b/>
          <w:bCs/>
          <w:color w:val="FFC000"/>
        </w:rPr>
      </w:pPr>
      <w:r w:rsidRPr="005A79AD">
        <w:rPr>
          <w:b/>
          <w:bCs/>
          <w:color w:val="FFC000"/>
        </w:rPr>
        <w:t>Wat heb je nodig om deze stap te zetten? (als er tijd is)</w:t>
      </w:r>
    </w:p>
    <w:p w14:paraId="77B62312" w14:textId="370A066D" w:rsidR="00A52478" w:rsidRPr="00A52478" w:rsidRDefault="00A52478" w:rsidP="00A52478">
      <w:pPr>
        <w:pStyle w:val="Lijstalinea"/>
        <w:numPr>
          <w:ilvl w:val="0"/>
          <w:numId w:val="36"/>
        </w:numPr>
      </w:pPr>
      <w:r w:rsidRPr="00A52478">
        <w:t>Eerst luisteren naar de noden die er leven</w:t>
      </w:r>
      <w:r w:rsidR="00934A33">
        <w:t xml:space="preserve">, zowel bij cliënten </w:t>
      </w:r>
      <w:r w:rsidR="00EC6C2F">
        <w:t>als collega’s</w:t>
      </w:r>
      <w:r w:rsidRPr="00A52478">
        <w:t xml:space="preserve"> </w:t>
      </w:r>
      <w:r w:rsidRPr="00A52478">
        <w:sym w:font="Wingdings" w:char="F0E0"/>
      </w:r>
      <w:r w:rsidRPr="00A52478">
        <w:t xml:space="preserve"> wat is prioriteit? </w:t>
      </w:r>
    </w:p>
    <w:p w14:paraId="3388F142" w14:textId="053C5C86" w:rsidR="0013464F" w:rsidRPr="00A52478" w:rsidRDefault="0013464F" w:rsidP="00A52478">
      <w:pPr>
        <w:pStyle w:val="Lijstalinea"/>
        <w:numPr>
          <w:ilvl w:val="0"/>
          <w:numId w:val="36"/>
        </w:numPr>
      </w:pPr>
      <w:r w:rsidRPr="00A52478">
        <w:t xml:space="preserve">Geld, tijd en middelen </w:t>
      </w:r>
      <w:r w:rsidRPr="00A52478">
        <w:sym w:font="Wingdings" w:char="F0E0"/>
      </w:r>
      <w:r w:rsidRPr="00A52478">
        <w:t xml:space="preserve"> vaak moeten zulke opleidingen uitbesteed worden omdat er intern de expertise er niet is.</w:t>
      </w:r>
    </w:p>
    <w:p w14:paraId="20EE3A76" w14:textId="7B8604D6" w:rsidR="0013464F" w:rsidRPr="00A52478" w:rsidRDefault="0013464F" w:rsidP="00A52478">
      <w:pPr>
        <w:pStyle w:val="Lijstalinea"/>
        <w:numPr>
          <w:ilvl w:val="0"/>
          <w:numId w:val="36"/>
        </w:numPr>
      </w:pPr>
      <w:r w:rsidRPr="00A52478">
        <w:t xml:space="preserve">Ondersteunen van bv. collega’s met ervaring </w:t>
      </w:r>
      <w:r w:rsidR="00881E7C" w:rsidRPr="00A52478">
        <w:t xml:space="preserve">+ om de boodschappen te verspreiden na vormingen. </w:t>
      </w:r>
      <w:proofErr w:type="spellStart"/>
      <w:r w:rsidR="00881E7C" w:rsidRPr="00A52478">
        <w:t>Één</w:t>
      </w:r>
      <w:proofErr w:type="spellEnd"/>
      <w:r w:rsidR="00881E7C" w:rsidRPr="00A52478">
        <w:t xml:space="preserve"> keer een vorming aanbieden is niet voldoende om info te verankeren.</w:t>
      </w:r>
    </w:p>
    <w:p w14:paraId="14F2BEB3" w14:textId="3FC49480" w:rsidR="00881E7C" w:rsidRPr="00A52478" w:rsidRDefault="00881E7C" w:rsidP="00A52478">
      <w:pPr>
        <w:pStyle w:val="Lijstalinea"/>
        <w:numPr>
          <w:ilvl w:val="0"/>
          <w:numId w:val="36"/>
        </w:numPr>
      </w:pPr>
      <w:r w:rsidRPr="00A52478">
        <w:t>Tools om te eva</w:t>
      </w:r>
      <w:r w:rsidR="00A52478" w:rsidRPr="00A52478">
        <w:t xml:space="preserve">lueren en impact te meten </w:t>
      </w:r>
    </w:p>
    <w:p w14:paraId="208D7CF7" w14:textId="730DDD74" w:rsidR="00A52478" w:rsidRDefault="00FD634D" w:rsidP="00FD634D">
      <w:pPr>
        <w:rPr>
          <w:b/>
          <w:bCs/>
          <w:color w:val="FFC000"/>
        </w:rPr>
      </w:pPr>
      <w:r>
        <w:rPr>
          <w:b/>
          <w:bCs/>
          <w:noProof/>
          <w:color w:val="FFC000"/>
        </w:rPr>
        <w:drawing>
          <wp:inline distT="0" distB="0" distL="0" distR="0" wp14:anchorId="75F5B142" wp14:editId="6D9E3692">
            <wp:extent cx="2057400" cy="382517"/>
            <wp:effectExtent l="0" t="0" r="0" b="0"/>
            <wp:docPr id="9" name="Afbeelding 9" descr="Afbeelding met tekst, Lettertype, schermopname,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tekst, Lettertype, schermopname, Graphics&#10;&#10;Automatisch gegenereerde beschrijv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4407" cy="387538"/>
                    </a:xfrm>
                    <a:prstGeom prst="rect">
                      <a:avLst/>
                    </a:prstGeom>
                    <a:noFill/>
                  </pic:spPr>
                </pic:pic>
              </a:graphicData>
            </a:graphic>
          </wp:inline>
        </w:drawing>
      </w:r>
    </w:p>
    <w:p w14:paraId="4C7AC810" w14:textId="00AFE391" w:rsidR="00FD634D" w:rsidRDefault="00FD634D" w:rsidP="007F7F32">
      <w:pPr>
        <w:pStyle w:val="Lijstalinea"/>
        <w:numPr>
          <w:ilvl w:val="0"/>
          <w:numId w:val="36"/>
        </w:numPr>
      </w:pPr>
      <w:r w:rsidRPr="007F7F32">
        <w:t>Zie kijk</w:t>
      </w:r>
      <w:r w:rsidR="007F7F32" w:rsidRPr="007F7F32">
        <w:t>tips, leestips, goede praktijken en kennisbanken rond thema’s diversiteit, inclusie en antidiscriminatie in de PowerPoint</w:t>
      </w:r>
    </w:p>
    <w:p w14:paraId="0E34124B" w14:textId="77777777" w:rsidR="007C7973" w:rsidRPr="007C7973" w:rsidRDefault="007C7973" w:rsidP="007C7973">
      <w:pPr>
        <w:pStyle w:val="Lijstalinea"/>
        <w:numPr>
          <w:ilvl w:val="0"/>
          <w:numId w:val="36"/>
        </w:numPr>
        <w:rPr>
          <w:lang w:val="nl-BE"/>
        </w:rPr>
      </w:pPr>
      <w:r w:rsidRPr="007C7973">
        <w:rPr>
          <w:b/>
          <w:bCs/>
        </w:rPr>
        <w:t>Volgend lerend netwerk:</w:t>
      </w:r>
    </w:p>
    <w:p w14:paraId="725D632E" w14:textId="77777777" w:rsidR="007C7973" w:rsidRPr="007C7973" w:rsidRDefault="007C7973" w:rsidP="007C7973">
      <w:pPr>
        <w:pStyle w:val="Lijstalinea"/>
        <w:numPr>
          <w:ilvl w:val="0"/>
          <w:numId w:val="41"/>
        </w:numPr>
        <w:rPr>
          <w:lang w:val="nl-BE"/>
        </w:rPr>
      </w:pPr>
      <w:r w:rsidRPr="007C7973">
        <w:rPr>
          <w:b/>
          <w:bCs/>
        </w:rPr>
        <w:t>Vrijdag 20 oktober 2023</w:t>
      </w:r>
    </w:p>
    <w:p w14:paraId="2C0D0185" w14:textId="77777777" w:rsidR="007C7973" w:rsidRPr="007C7973" w:rsidRDefault="007C7973" w:rsidP="007C7973">
      <w:pPr>
        <w:pStyle w:val="Lijstalinea"/>
        <w:numPr>
          <w:ilvl w:val="0"/>
          <w:numId w:val="41"/>
        </w:numPr>
        <w:rPr>
          <w:lang w:val="nl-BE"/>
        </w:rPr>
      </w:pPr>
      <w:r w:rsidRPr="007C7973">
        <w:t>Meer info en locatie volgt nog via mail!</w:t>
      </w:r>
    </w:p>
    <w:p w14:paraId="56DD80B7" w14:textId="19FCA8C7" w:rsidR="007C7973" w:rsidRPr="00F85DB6" w:rsidRDefault="007C7973" w:rsidP="00F85DB6">
      <w:pPr>
        <w:pStyle w:val="Lijstalinea"/>
        <w:numPr>
          <w:ilvl w:val="0"/>
          <w:numId w:val="41"/>
        </w:numPr>
        <w:rPr>
          <w:lang w:val="nl-BE"/>
        </w:rPr>
      </w:pPr>
      <w:r w:rsidRPr="007C7973">
        <w:t xml:space="preserve">Thema: </w:t>
      </w:r>
      <w:r>
        <w:t xml:space="preserve">inclusieve communicatie </w:t>
      </w:r>
    </w:p>
    <w:p w14:paraId="00A4BD46" w14:textId="77777777" w:rsidR="00904DEB" w:rsidRPr="006C1564" w:rsidRDefault="00904DEB" w:rsidP="00234AF7"/>
    <w:sectPr w:rsidR="00904DEB" w:rsidRPr="006C1564">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22A44" w14:textId="77777777" w:rsidR="00B047EF" w:rsidRDefault="00B047EF" w:rsidP="00737879">
      <w:pPr>
        <w:spacing w:after="0" w:line="240" w:lineRule="auto"/>
      </w:pPr>
      <w:r>
        <w:separator/>
      </w:r>
    </w:p>
  </w:endnote>
  <w:endnote w:type="continuationSeparator" w:id="0">
    <w:p w14:paraId="79B78A96" w14:textId="77777777" w:rsidR="00B047EF" w:rsidRDefault="00B047EF" w:rsidP="00737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3F678" w14:textId="77777777" w:rsidR="00B047EF" w:rsidRDefault="00B047EF" w:rsidP="00737879">
      <w:pPr>
        <w:spacing w:after="0" w:line="240" w:lineRule="auto"/>
      </w:pPr>
      <w:r>
        <w:separator/>
      </w:r>
    </w:p>
  </w:footnote>
  <w:footnote w:type="continuationSeparator" w:id="0">
    <w:p w14:paraId="2ED9AD4A" w14:textId="77777777" w:rsidR="00B047EF" w:rsidRDefault="00B047EF" w:rsidP="00737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D943F" w14:textId="1E175F83" w:rsidR="00737879" w:rsidRDefault="00737879">
    <w:pPr>
      <w:pStyle w:val="Koptekst"/>
    </w:pPr>
    <w:r w:rsidRPr="00737879">
      <w:rPr>
        <w:noProof/>
      </w:rPr>
      <w:drawing>
        <wp:anchor distT="0" distB="0" distL="114300" distR="114300" simplePos="0" relativeHeight="251658240" behindDoc="0" locked="0" layoutInCell="1" allowOverlap="1" wp14:anchorId="430E4FED" wp14:editId="1F0213F9">
          <wp:simplePos x="0" y="0"/>
          <wp:positionH relativeFrom="column">
            <wp:posOffset>4327525</wp:posOffset>
          </wp:positionH>
          <wp:positionV relativeFrom="paragraph">
            <wp:posOffset>-114300</wp:posOffset>
          </wp:positionV>
          <wp:extent cx="2267220" cy="540000"/>
          <wp:effectExtent l="0" t="0" r="0" b="0"/>
          <wp:wrapThrough wrapText="bothSides">
            <wp:wrapPolygon edited="0">
              <wp:start x="0" y="0"/>
              <wp:lineTo x="0" y="20584"/>
              <wp:lineTo x="21418" y="20584"/>
              <wp:lineTo x="21418" y="0"/>
              <wp:lineTo x="0" y="0"/>
            </wp:wrapPolygon>
          </wp:wrapThrough>
          <wp:docPr id="5" name="Tijdelijke aanduiding voor inhoud 5" descr="Afbeelding met tekst, schermopname, logo, grafische vormgeving&#10;&#10;Automatisch gegenereerde beschrijving">
            <a:extLst xmlns:a="http://schemas.openxmlformats.org/drawingml/2006/main">
              <a:ext uri="{FF2B5EF4-FFF2-40B4-BE49-F238E27FC236}">
                <a16:creationId xmlns:a16="http://schemas.microsoft.com/office/drawing/2014/main" id="{8E39451E-D830-4CEE-AA25-9C52F4CB8F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jdelijke aanduiding voor inhoud 5" descr="Afbeelding met tekst, schermopname, logo, grafische vormgeving&#10;&#10;Automatisch gegenereerde beschrijving">
                    <a:extLst>
                      <a:ext uri="{FF2B5EF4-FFF2-40B4-BE49-F238E27FC236}">
                        <a16:creationId xmlns:a16="http://schemas.microsoft.com/office/drawing/2014/main" id="{8E39451E-D830-4CEE-AA25-9C52F4CB8FDA}"/>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67220" cy="540000"/>
                  </a:xfrm>
                  <a:prstGeom prst="rect">
                    <a:avLst/>
                  </a:prstGeom>
                </pic:spPr>
              </pic:pic>
            </a:graphicData>
          </a:graphic>
          <wp14:sizeRelH relativeFrom="page">
            <wp14:pctWidth>0</wp14:pctWidth>
          </wp14:sizeRelH>
          <wp14:sizeRelV relativeFrom="page">
            <wp14:pctHeight>0</wp14:pctHeight>
          </wp14:sizeRelV>
        </wp:anchor>
      </w:drawing>
    </w:r>
    <w:r>
      <w:t>Verslag Lerend netwerk “Iedereen Mee”</w:t>
    </w:r>
  </w:p>
  <w:p w14:paraId="12C43A8E" w14:textId="2C51B70B" w:rsidR="00737879" w:rsidRDefault="00737879">
    <w:pPr>
      <w:pStyle w:val="Koptekst"/>
    </w:pPr>
    <w:r>
      <w:t>Sessie 6: 23/06/2023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0B2"/>
    <w:multiLevelType w:val="hybridMultilevel"/>
    <w:tmpl w:val="755CC838"/>
    <w:lvl w:ilvl="0" w:tplc="9B7EE0B0">
      <w:start w:val="1"/>
      <w:numFmt w:val="bullet"/>
      <w:lvlText w:val=""/>
      <w:lvlJc w:val="left"/>
      <w:pPr>
        <w:tabs>
          <w:tab w:val="num" w:pos="720"/>
        </w:tabs>
        <w:ind w:left="720" w:hanging="360"/>
      </w:pPr>
      <w:rPr>
        <w:rFonts w:ascii="Wingdings" w:hAnsi="Wingdings" w:hint="default"/>
      </w:rPr>
    </w:lvl>
    <w:lvl w:ilvl="1" w:tplc="843090F0" w:tentative="1">
      <w:start w:val="1"/>
      <w:numFmt w:val="bullet"/>
      <w:lvlText w:val=""/>
      <w:lvlJc w:val="left"/>
      <w:pPr>
        <w:tabs>
          <w:tab w:val="num" w:pos="1440"/>
        </w:tabs>
        <w:ind w:left="1440" w:hanging="360"/>
      </w:pPr>
      <w:rPr>
        <w:rFonts w:ascii="Wingdings" w:hAnsi="Wingdings" w:hint="default"/>
      </w:rPr>
    </w:lvl>
    <w:lvl w:ilvl="2" w:tplc="F4609D52" w:tentative="1">
      <w:start w:val="1"/>
      <w:numFmt w:val="bullet"/>
      <w:lvlText w:val=""/>
      <w:lvlJc w:val="left"/>
      <w:pPr>
        <w:tabs>
          <w:tab w:val="num" w:pos="2160"/>
        </w:tabs>
        <w:ind w:left="2160" w:hanging="360"/>
      </w:pPr>
      <w:rPr>
        <w:rFonts w:ascii="Wingdings" w:hAnsi="Wingdings" w:hint="default"/>
      </w:rPr>
    </w:lvl>
    <w:lvl w:ilvl="3" w:tplc="E6C6F858" w:tentative="1">
      <w:start w:val="1"/>
      <w:numFmt w:val="bullet"/>
      <w:lvlText w:val=""/>
      <w:lvlJc w:val="left"/>
      <w:pPr>
        <w:tabs>
          <w:tab w:val="num" w:pos="2880"/>
        </w:tabs>
        <w:ind w:left="2880" w:hanging="360"/>
      </w:pPr>
      <w:rPr>
        <w:rFonts w:ascii="Wingdings" w:hAnsi="Wingdings" w:hint="default"/>
      </w:rPr>
    </w:lvl>
    <w:lvl w:ilvl="4" w:tplc="CB9A5BB4" w:tentative="1">
      <w:start w:val="1"/>
      <w:numFmt w:val="bullet"/>
      <w:lvlText w:val=""/>
      <w:lvlJc w:val="left"/>
      <w:pPr>
        <w:tabs>
          <w:tab w:val="num" w:pos="3600"/>
        </w:tabs>
        <w:ind w:left="3600" w:hanging="360"/>
      </w:pPr>
      <w:rPr>
        <w:rFonts w:ascii="Wingdings" w:hAnsi="Wingdings" w:hint="default"/>
      </w:rPr>
    </w:lvl>
    <w:lvl w:ilvl="5" w:tplc="63064DA0" w:tentative="1">
      <w:start w:val="1"/>
      <w:numFmt w:val="bullet"/>
      <w:lvlText w:val=""/>
      <w:lvlJc w:val="left"/>
      <w:pPr>
        <w:tabs>
          <w:tab w:val="num" w:pos="4320"/>
        </w:tabs>
        <w:ind w:left="4320" w:hanging="360"/>
      </w:pPr>
      <w:rPr>
        <w:rFonts w:ascii="Wingdings" w:hAnsi="Wingdings" w:hint="default"/>
      </w:rPr>
    </w:lvl>
    <w:lvl w:ilvl="6" w:tplc="8314FB0C" w:tentative="1">
      <w:start w:val="1"/>
      <w:numFmt w:val="bullet"/>
      <w:lvlText w:val=""/>
      <w:lvlJc w:val="left"/>
      <w:pPr>
        <w:tabs>
          <w:tab w:val="num" w:pos="5040"/>
        </w:tabs>
        <w:ind w:left="5040" w:hanging="360"/>
      </w:pPr>
      <w:rPr>
        <w:rFonts w:ascii="Wingdings" w:hAnsi="Wingdings" w:hint="default"/>
      </w:rPr>
    </w:lvl>
    <w:lvl w:ilvl="7" w:tplc="928C8FDE" w:tentative="1">
      <w:start w:val="1"/>
      <w:numFmt w:val="bullet"/>
      <w:lvlText w:val=""/>
      <w:lvlJc w:val="left"/>
      <w:pPr>
        <w:tabs>
          <w:tab w:val="num" w:pos="5760"/>
        </w:tabs>
        <w:ind w:left="5760" w:hanging="360"/>
      </w:pPr>
      <w:rPr>
        <w:rFonts w:ascii="Wingdings" w:hAnsi="Wingdings" w:hint="default"/>
      </w:rPr>
    </w:lvl>
    <w:lvl w:ilvl="8" w:tplc="B19C2E2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0488F"/>
    <w:multiLevelType w:val="hybridMultilevel"/>
    <w:tmpl w:val="76AE58CC"/>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 w15:restartNumberingAfterBreak="0">
    <w:nsid w:val="041B26AB"/>
    <w:multiLevelType w:val="hybridMultilevel"/>
    <w:tmpl w:val="3F842714"/>
    <w:lvl w:ilvl="0" w:tplc="08130005">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0C1818EC"/>
    <w:multiLevelType w:val="hybridMultilevel"/>
    <w:tmpl w:val="8D4ABF5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CA67199"/>
    <w:multiLevelType w:val="hybridMultilevel"/>
    <w:tmpl w:val="B33446C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0F671675"/>
    <w:multiLevelType w:val="hybridMultilevel"/>
    <w:tmpl w:val="6BE479B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07334BB"/>
    <w:multiLevelType w:val="hybridMultilevel"/>
    <w:tmpl w:val="6A76A07E"/>
    <w:lvl w:ilvl="0" w:tplc="0813000D">
      <w:start w:val="1"/>
      <w:numFmt w:val="bullet"/>
      <w:lvlText w:val=""/>
      <w:lvlJc w:val="left"/>
      <w:pPr>
        <w:ind w:left="1800" w:hanging="360"/>
      </w:pPr>
      <w:rPr>
        <w:rFonts w:ascii="Wingdings" w:hAnsi="Wingding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7" w15:restartNumberingAfterBreak="0">
    <w:nsid w:val="11C906FE"/>
    <w:multiLevelType w:val="hybridMultilevel"/>
    <w:tmpl w:val="F2123A64"/>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8" w15:restartNumberingAfterBreak="0">
    <w:nsid w:val="13B836A8"/>
    <w:multiLevelType w:val="hybridMultilevel"/>
    <w:tmpl w:val="1C38D2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BB075D9"/>
    <w:multiLevelType w:val="hybridMultilevel"/>
    <w:tmpl w:val="7BC80BA2"/>
    <w:lvl w:ilvl="0" w:tplc="681A364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F233D17"/>
    <w:multiLevelType w:val="hybridMultilevel"/>
    <w:tmpl w:val="D98ECA0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15:restartNumberingAfterBreak="0">
    <w:nsid w:val="2A4563CF"/>
    <w:multiLevelType w:val="hybridMultilevel"/>
    <w:tmpl w:val="A4806E1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15:restartNumberingAfterBreak="0">
    <w:nsid w:val="30585E3A"/>
    <w:multiLevelType w:val="hybridMultilevel"/>
    <w:tmpl w:val="40D228A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3" w15:restartNumberingAfterBreak="0">
    <w:nsid w:val="32744798"/>
    <w:multiLevelType w:val="hybridMultilevel"/>
    <w:tmpl w:val="959C103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4D21F8F"/>
    <w:multiLevelType w:val="hybridMultilevel"/>
    <w:tmpl w:val="E0107A06"/>
    <w:lvl w:ilvl="0" w:tplc="08130005">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15:restartNumberingAfterBreak="0">
    <w:nsid w:val="375C1606"/>
    <w:multiLevelType w:val="hybridMultilevel"/>
    <w:tmpl w:val="536E03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7CE0850"/>
    <w:multiLevelType w:val="hybridMultilevel"/>
    <w:tmpl w:val="D0FA9C94"/>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7" w15:restartNumberingAfterBreak="0">
    <w:nsid w:val="398B4E27"/>
    <w:multiLevelType w:val="hybridMultilevel"/>
    <w:tmpl w:val="D76CF2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AB16234"/>
    <w:multiLevelType w:val="hybridMultilevel"/>
    <w:tmpl w:val="5B9842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E1272BD"/>
    <w:multiLevelType w:val="hybridMultilevel"/>
    <w:tmpl w:val="0366A0AC"/>
    <w:lvl w:ilvl="0" w:tplc="08130005">
      <w:start w:val="1"/>
      <w:numFmt w:val="bullet"/>
      <w:lvlText w:val=""/>
      <w:lvlJc w:val="left"/>
      <w:pPr>
        <w:ind w:left="2520" w:hanging="360"/>
      </w:pPr>
      <w:rPr>
        <w:rFonts w:ascii="Wingdings" w:hAnsi="Wingdings" w:hint="default"/>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20" w15:restartNumberingAfterBreak="0">
    <w:nsid w:val="3E9E7259"/>
    <w:multiLevelType w:val="hybridMultilevel"/>
    <w:tmpl w:val="1D02308A"/>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1" w15:restartNumberingAfterBreak="0">
    <w:nsid w:val="417E4DD6"/>
    <w:multiLevelType w:val="hybridMultilevel"/>
    <w:tmpl w:val="79D8EFB6"/>
    <w:lvl w:ilvl="0" w:tplc="08130005">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2" w15:restartNumberingAfterBreak="0">
    <w:nsid w:val="41EF31F0"/>
    <w:multiLevelType w:val="hybridMultilevel"/>
    <w:tmpl w:val="1024B6F8"/>
    <w:lvl w:ilvl="0" w:tplc="08130005">
      <w:start w:val="1"/>
      <w:numFmt w:val="bullet"/>
      <w:lvlText w:val=""/>
      <w:lvlJc w:val="left"/>
      <w:pPr>
        <w:ind w:left="2520" w:hanging="360"/>
      </w:pPr>
      <w:rPr>
        <w:rFonts w:ascii="Wingdings" w:hAnsi="Wingdings" w:hint="default"/>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23" w15:restartNumberingAfterBreak="0">
    <w:nsid w:val="4E9D165C"/>
    <w:multiLevelType w:val="hybridMultilevel"/>
    <w:tmpl w:val="0382DADE"/>
    <w:lvl w:ilvl="0" w:tplc="23AE1F0A">
      <w:start w:val="1"/>
      <w:numFmt w:val="bullet"/>
      <w:lvlText w:val=""/>
      <w:lvlJc w:val="left"/>
      <w:pPr>
        <w:tabs>
          <w:tab w:val="num" w:pos="720"/>
        </w:tabs>
        <w:ind w:left="720" w:hanging="360"/>
      </w:pPr>
      <w:rPr>
        <w:rFonts w:ascii="Wingdings" w:hAnsi="Wingdings" w:hint="default"/>
      </w:rPr>
    </w:lvl>
    <w:lvl w:ilvl="1" w:tplc="4A0E7998" w:tentative="1">
      <w:start w:val="1"/>
      <w:numFmt w:val="bullet"/>
      <w:lvlText w:val=""/>
      <w:lvlJc w:val="left"/>
      <w:pPr>
        <w:tabs>
          <w:tab w:val="num" w:pos="1440"/>
        </w:tabs>
        <w:ind w:left="1440" w:hanging="360"/>
      </w:pPr>
      <w:rPr>
        <w:rFonts w:ascii="Wingdings" w:hAnsi="Wingdings" w:hint="default"/>
      </w:rPr>
    </w:lvl>
    <w:lvl w:ilvl="2" w:tplc="5032225A" w:tentative="1">
      <w:start w:val="1"/>
      <w:numFmt w:val="bullet"/>
      <w:lvlText w:val=""/>
      <w:lvlJc w:val="left"/>
      <w:pPr>
        <w:tabs>
          <w:tab w:val="num" w:pos="2160"/>
        </w:tabs>
        <w:ind w:left="2160" w:hanging="360"/>
      </w:pPr>
      <w:rPr>
        <w:rFonts w:ascii="Wingdings" w:hAnsi="Wingdings" w:hint="default"/>
      </w:rPr>
    </w:lvl>
    <w:lvl w:ilvl="3" w:tplc="4B0EDECA" w:tentative="1">
      <w:start w:val="1"/>
      <w:numFmt w:val="bullet"/>
      <w:lvlText w:val=""/>
      <w:lvlJc w:val="left"/>
      <w:pPr>
        <w:tabs>
          <w:tab w:val="num" w:pos="2880"/>
        </w:tabs>
        <w:ind w:left="2880" w:hanging="360"/>
      </w:pPr>
      <w:rPr>
        <w:rFonts w:ascii="Wingdings" w:hAnsi="Wingdings" w:hint="default"/>
      </w:rPr>
    </w:lvl>
    <w:lvl w:ilvl="4" w:tplc="6BBEBC0C" w:tentative="1">
      <w:start w:val="1"/>
      <w:numFmt w:val="bullet"/>
      <w:lvlText w:val=""/>
      <w:lvlJc w:val="left"/>
      <w:pPr>
        <w:tabs>
          <w:tab w:val="num" w:pos="3600"/>
        </w:tabs>
        <w:ind w:left="3600" w:hanging="360"/>
      </w:pPr>
      <w:rPr>
        <w:rFonts w:ascii="Wingdings" w:hAnsi="Wingdings" w:hint="default"/>
      </w:rPr>
    </w:lvl>
    <w:lvl w:ilvl="5" w:tplc="B7804720" w:tentative="1">
      <w:start w:val="1"/>
      <w:numFmt w:val="bullet"/>
      <w:lvlText w:val=""/>
      <w:lvlJc w:val="left"/>
      <w:pPr>
        <w:tabs>
          <w:tab w:val="num" w:pos="4320"/>
        </w:tabs>
        <w:ind w:left="4320" w:hanging="360"/>
      </w:pPr>
      <w:rPr>
        <w:rFonts w:ascii="Wingdings" w:hAnsi="Wingdings" w:hint="default"/>
      </w:rPr>
    </w:lvl>
    <w:lvl w:ilvl="6" w:tplc="EB907686" w:tentative="1">
      <w:start w:val="1"/>
      <w:numFmt w:val="bullet"/>
      <w:lvlText w:val=""/>
      <w:lvlJc w:val="left"/>
      <w:pPr>
        <w:tabs>
          <w:tab w:val="num" w:pos="5040"/>
        </w:tabs>
        <w:ind w:left="5040" w:hanging="360"/>
      </w:pPr>
      <w:rPr>
        <w:rFonts w:ascii="Wingdings" w:hAnsi="Wingdings" w:hint="default"/>
      </w:rPr>
    </w:lvl>
    <w:lvl w:ilvl="7" w:tplc="88A6C220" w:tentative="1">
      <w:start w:val="1"/>
      <w:numFmt w:val="bullet"/>
      <w:lvlText w:val=""/>
      <w:lvlJc w:val="left"/>
      <w:pPr>
        <w:tabs>
          <w:tab w:val="num" w:pos="5760"/>
        </w:tabs>
        <w:ind w:left="5760" w:hanging="360"/>
      </w:pPr>
      <w:rPr>
        <w:rFonts w:ascii="Wingdings" w:hAnsi="Wingdings" w:hint="default"/>
      </w:rPr>
    </w:lvl>
    <w:lvl w:ilvl="8" w:tplc="C0D6682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294934"/>
    <w:multiLevelType w:val="hybridMultilevel"/>
    <w:tmpl w:val="4CF6E5DA"/>
    <w:lvl w:ilvl="0" w:tplc="86D04664">
      <w:start w:val="1"/>
      <w:numFmt w:val="bullet"/>
      <w:lvlText w:val=""/>
      <w:lvlJc w:val="left"/>
      <w:pPr>
        <w:tabs>
          <w:tab w:val="num" w:pos="720"/>
        </w:tabs>
        <w:ind w:left="720" w:hanging="360"/>
      </w:pPr>
      <w:rPr>
        <w:rFonts w:ascii="Wingdings" w:hAnsi="Wingdings" w:hint="default"/>
      </w:rPr>
    </w:lvl>
    <w:lvl w:ilvl="1" w:tplc="BE2E8818" w:tentative="1">
      <w:start w:val="1"/>
      <w:numFmt w:val="bullet"/>
      <w:lvlText w:val=""/>
      <w:lvlJc w:val="left"/>
      <w:pPr>
        <w:tabs>
          <w:tab w:val="num" w:pos="1440"/>
        </w:tabs>
        <w:ind w:left="1440" w:hanging="360"/>
      </w:pPr>
      <w:rPr>
        <w:rFonts w:ascii="Wingdings" w:hAnsi="Wingdings" w:hint="default"/>
      </w:rPr>
    </w:lvl>
    <w:lvl w:ilvl="2" w:tplc="9C68E4C6" w:tentative="1">
      <w:start w:val="1"/>
      <w:numFmt w:val="bullet"/>
      <w:lvlText w:val=""/>
      <w:lvlJc w:val="left"/>
      <w:pPr>
        <w:tabs>
          <w:tab w:val="num" w:pos="2160"/>
        </w:tabs>
        <w:ind w:left="2160" w:hanging="360"/>
      </w:pPr>
      <w:rPr>
        <w:rFonts w:ascii="Wingdings" w:hAnsi="Wingdings" w:hint="default"/>
      </w:rPr>
    </w:lvl>
    <w:lvl w:ilvl="3" w:tplc="230E3EC4" w:tentative="1">
      <w:start w:val="1"/>
      <w:numFmt w:val="bullet"/>
      <w:lvlText w:val=""/>
      <w:lvlJc w:val="left"/>
      <w:pPr>
        <w:tabs>
          <w:tab w:val="num" w:pos="2880"/>
        </w:tabs>
        <w:ind w:left="2880" w:hanging="360"/>
      </w:pPr>
      <w:rPr>
        <w:rFonts w:ascii="Wingdings" w:hAnsi="Wingdings" w:hint="default"/>
      </w:rPr>
    </w:lvl>
    <w:lvl w:ilvl="4" w:tplc="77707D76" w:tentative="1">
      <w:start w:val="1"/>
      <w:numFmt w:val="bullet"/>
      <w:lvlText w:val=""/>
      <w:lvlJc w:val="left"/>
      <w:pPr>
        <w:tabs>
          <w:tab w:val="num" w:pos="3600"/>
        </w:tabs>
        <w:ind w:left="3600" w:hanging="360"/>
      </w:pPr>
      <w:rPr>
        <w:rFonts w:ascii="Wingdings" w:hAnsi="Wingdings" w:hint="default"/>
      </w:rPr>
    </w:lvl>
    <w:lvl w:ilvl="5" w:tplc="9EBAC670" w:tentative="1">
      <w:start w:val="1"/>
      <w:numFmt w:val="bullet"/>
      <w:lvlText w:val=""/>
      <w:lvlJc w:val="left"/>
      <w:pPr>
        <w:tabs>
          <w:tab w:val="num" w:pos="4320"/>
        </w:tabs>
        <w:ind w:left="4320" w:hanging="360"/>
      </w:pPr>
      <w:rPr>
        <w:rFonts w:ascii="Wingdings" w:hAnsi="Wingdings" w:hint="default"/>
      </w:rPr>
    </w:lvl>
    <w:lvl w:ilvl="6" w:tplc="6E9CF97E" w:tentative="1">
      <w:start w:val="1"/>
      <w:numFmt w:val="bullet"/>
      <w:lvlText w:val=""/>
      <w:lvlJc w:val="left"/>
      <w:pPr>
        <w:tabs>
          <w:tab w:val="num" w:pos="5040"/>
        </w:tabs>
        <w:ind w:left="5040" w:hanging="360"/>
      </w:pPr>
      <w:rPr>
        <w:rFonts w:ascii="Wingdings" w:hAnsi="Wingdings" w:hint="default"/>
      </w:rPr>
    </w:lvl>
    <w:lvl w:ilvl="7" w:tplc="FA6A59AE" w:tentative="1">
      <w:start w:val="1"/>
      <w:numFmt w:val="bullet"/>
      <w:lvlText w:val=""/>
      <w:lvlJc w:val="left"/>
      <w:pPr>
        <w:tabs>
          <w:tab w:val="num" w:pos="5760"/>
        </w:tabs>
        <w:ind w:left="5760" w:hanging="360"/>
      </w:pPr>
      <w:rPr>
        <w:rFonts w:ascii="Wingdings" w:hAnsi="Wingdings" w:hint="default"/>
      </w:rPr>
    </w:lvl>
    <w:lvl w:ilvl="8" w:tplc="DC5C712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0665BC"/>
    <w:multiLevelType w:val="hybridMultilevel"/>
    <w:tmpl w:val="63DAFF8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6" w15:restartNumberingAfterBreak="0">
    <w:nsid w:val="573842D4"/>
    <w:multiLevelType w:val="hybridMultilevel"/>
    <w:tmpl w:val="21A4E334"/>
    <w:lvl w:ilvl="0" w:tplc="08130005">
      <w:start w:val="1"/>
      <w:numFmt w:val="bullet"/>
      <w:lvlText w:val=""/>
      <w:lvlJc w:val="left"/>
      <w:pPr>
        <w:ind w:left="2520" w:hanging="360"/>
      </w:pPr>
      <w:rPr>
        <w:rFonts w:ascii="Wingdings" w:hAnsi="Wingdings" w:hint="default"/>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27" w15:restartNumberingAfterBreak="0">
    <w:nsid w:val="5BAE5E2E"/>
    <w:multiLevelType w:val="hybridMultilevel"/>
    <w:tmpl w:val="77902CA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17D547F"/>
    <w:multiLevelType w:val="hybridMultilevel"/>
    <w:tmpl w:val="9848A02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9" w15:restartNumberingAfterBreak="0">
    <w:nsid w:val="63725350"/>
    <w:multiLevelType w:val="hybridMultilevel"/>
    <w:tmpl w:val="DF3A411E"/>
    <w:lvl w:ilvl="0" w:tplc="6ADC0C3C">
      <w:start w:val="1"/>
      <w:numFmt w:val="bullet"/>
      <w:lvlText w:val="-"/>
      <w:lvlJc w:val="left"/>
      <w:pPr>
        <w:tabs>
          <w:tab w:val="num" w:pos="720"/>
        </w:tabs>
        <w:ind w:left="720" w:hanging="360"/>
      </w:pPr>
      <w:rPr>
        <w:rFonts w:ascii="Calibri" w:hAnsi="Calibri" w:hint="default"/>
      </w:rPr>
    </w:lvl>
    <w:lvl w:ilvl="1" w:tplc="C366C20E" w:tentative="1">
      <w:start w:val="1"/>
      <w:numFmt w:val="bullet"/>
      <w:lvlText w:val="-"/>
      <w:lvlJc w:val="left"/>
      <w:pPr>
        <w:tabs>
          <w:tab w:val="num" w:pos="1440"/>
        </w:tabs>
        <w:ind w:left="1440" w:hanging="360"/>
      </w:pPr>
      <w:rPr>
        <w:rFonts w:ascii="Calibri" w:hAnsi="Calibri" w:hint="default"/>
      </w:rPr>
    </w:lvl>
    <w:lvl w:ilvl="2" w:tplc="3676D428" w:tentative="1">
      <w:start w:val="1"/>
      <w:numFmt w:val="bullet"/>
      <w:lvlText w:val="-"/>
      <w:lvlJc w:val="left"/>
      <w:pPr>
        <w:tabs>
          <w:tab w:val="num" w:pos="2160"/>
        </w:tabs>
        <w:ind w:left="2160" w:hanging="360"/>
      </w:pPr>
      <w:rPr>
        <w:rFonts w:ascii="Calibri" w:hAnsi="Calibri" w:hint="default"/>
      </w:rPr>
    </w:lvl>
    <w:lvl w:ilvl="3" w:tplc="886AB274" w:tentative="1">
      <w:start w:val="1"/>
      <w:numFmt w:val="bullet"/>
      <w:lvlText w:val="-"/>
      <w:lvlJc w:val="left"/>
      <w:pPr>
        <w:tabs>
          <w:tab w:val="num" w:pos="2880"/>
        </w:tabs>
        <w:ind w:left="2880" w:hanging="360"/>
      </w:pPr>
      <w:rPr>
        <w:rFonts w:ascii="Calibri" w:hAnsi="Calibri" w:hint="default"/>
      </w:rPr>
    </w:lvl>
    <w:lvl w:ilvl="4" w:tplc="98BA95F2" w:tentative="1">
      <w:start w:val="1"/>
      <w:numFmt w:val="bullet"/>
      <w:lvlText w:val="-"/>
      <w:lvlJc w:val="left"/>
      <w:pPr>
        <w:tabs>
          <w:tab w:val="num" w:pos="3600"/>
        </w:tabs>
        <w:ind w:left="3600" w:hanging="360"/>
      </w:pPr>
      <w:rPr>
        <w:rFonts w:ascii="Calibri" w:hAnsi="Calibri" w:hint="default"/>
      </w:rPr>
    </w:lvl>
    <w:lvl w:ilvl="5" w:tplc="0BB21CDE" w:tentative="1">
      <w:start w:val="1"/>
      <w:numFmt w:val="bullet"/>
      <w:lvlText w:val="-"/>
      <w:lvlJc w:val="left"/>
      <w:pPr>
        <w:tabs>
          <w:tab w:val="num" w:pos="4320"/>
        </w:tabs>
        <w:ind w:left="4320" w:hanging="360"/>
      </w:pPr>
      <w:rPr>
        <w:rFonts w:ascii="Calibri" w:hAnsi="Calibri" w:hint="default"/>
      </w:rPr>
    </w:lvl>
    <w:lvl w:ilvl="6" w:tplc="BA24AB86" w:tentative="1">
      <w:start w:val="1"/>
      <w:numFmt w:val="bullet"/>
      <w:lvlText w:val="-"/>
      <w:lvlJc w:val="left"/>
      <w:pPr>
        <w:tabs>
          <w:tab w:val="num" w:pos="5040"/>
        </w:tabs>
        <w:ind w:left="5040" w:hanging="360"/>
      </w:pPr>
      <w:rPr>
        <w:rFonts w:ascii="Calibri" w:hAnsi="Calibri" w:hint="default"/>
      </w:rPr>
    </w:lvl>
    <w:lvl w:ilvl="7" w:tplc="E48A25F0" w:tentative="1">
      <w:start w:val="1"/>
      <w:numFmt w:val="bullet"/>
      <w:lvlText w:val="-"/>
      <w:lvlJc w:val="left"/>
      <w:pPr>
        <w:tabs>
          <w:tab w:val="num" w:pos="5760"/>
        </w:tabs>
        <w:ind w:left="5760" w:hanging="360"/>
      </w:pPr>
      <w:rPr>
        <w:rFonts w:ascii="Calibri" w:hAnsi="Calibri" w:hint="default"/>
      </w:rPr>
    </w:lvl>
    <w:lvl w:ilvl="8" w:tplc="F12E16DC" w:tentative="1">
      <w:start w:val="1"/>
      <w:numFmt w:val="bullet"/>
      <w:lvlText w:val="-"/>
      <w:lvlJc w:val="left"/>
      <w:pPr>
        <w:tabs>
          <w:tab w:val="num" w:pos="6480"/>
        </w:tabs>
        <w:ind w:left="6480" w:hanging="360"/>
      </w:pPr>
      <w:rPr>
        <w:rFonts w:ascii="Calibri" w:hAnsi="Calibri" w:hint="default"/>
      </w:rPr>
    </w:lvl>
  </w:abstractNum>
  <w:abstractNum w:abstractNumId="30" w15:restartNumberingAfterBreak="0">
    <w:nsid w:val="63CB1EDA"/>
    <w:multiLevelType w:val="hybridMultilevel"/>
    <w:tmpl w:val="97A88A46"/>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1" w15:restartNumberingAfterBreak="0">
    <w:nsid w:val="640017C5"/>
    <w:multiLevelType w:val="hybridMultilevel"/>
    <w:tmpl w:val="3B8E3D4C"/>
    <w:lvl w:ilvl="0" w:tplc="08130005">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2" w15:restartNumberingAfterBreak="0">
    <w:nsid w:val="69202DA0"/>
    <w:multiLevelType w:val="hybridMultilevel"/>
    <w:tmpl w:val="FEF81FB2"/>
    <w:lvl w:ilvl="0" w:tplc="4BB03192">
      <w:start w:val="1"/>
      <w:numFmt w:val="bullet"/>
      <w:lvlText w:val=""/>
      <w:lvlJc w:val="left"/>
      <w:pPr>
        <w:tabs>
          <w:tab w:val="num" w:pos="720"/>
        </w:tabs>
        <w:ind w:left="720" w:hanging="360"/>
      </w:pPr>
      <w:rPr>
        <w:rFonts w:ascii="Wingdings" w:hAnsi="Wingdings" w:hint="default"/>
      </w:rPr>
    </w:lvl>
    <w:lvl w:ilvl="1" w:tplc="0E565D60" w:tentative="1">
      <w:start w:val="1"/>
      <w:numFmt w:val="bullet"/>
      <w:lvlText w:val=""/>
      <w:lvlJc w:val="left"/>
      <w:pPr>
        <w:tabs>
          <w:tab w:val="num" w:pos="1440"/>
        </w:tabs>
        <w:ind w:left="1440" w:hanging="360"/>
      </w:pPr>
      <w:rPr>
        <w:rFonts w:ascii="Wingdings" w:hAnsi="Wingdings" w:hint="default"/>
      </w:rPr>
    </w:lvl>
    <w:lvl w:ilvl="2" w:tplc="C0120CE2" w:tentative="1">
      <w:start w:val="1"/>
      <w:numFmt w:val="bullet"/>
      <w:lvlText w:val=""/>
      <w:lvlJc w:val="left"/>
      <w:pPr>
        <w:tabs>
          <w:tab w:val="num" w:pos="2160"/>
        </w:tabs>
        <w:ind w:left="2160" w:hanging="360"/>
      </w:pPr>
      <w:rPr>
        <w:rFonts w:ascii="Wingdings" w:hAnsi="Wingdings" w:hint="default"/>
      </w:rPr>
    </w:lvl>
    <w:lvl w:ilvl="3" w:tplc="BAA24DAC" w:tentative="1">
      <w:start w:val="1"/>
      <w:numFmt w:val="bullet"/>
      <w:lvlText w:val=""/>
      <w:lvlJc w:val="left"/>
      <w:pPr>
        <w:tabs>
          <w:tab w:val="num" w:pos="2880"/>
        </w:tabs>
        <w:ind w:left="2880" w:hanging="360"/>
      </w:pPr>
      <w:rPr>
        <w:rFonts w:ascii="Wingdings" w:hAnsi="Wingdings" w:hint="default"/>
      </w:rPr>
    </w:lvl>
    <w:lvl w:ilvl="4" w:tplc="3A3691DC" w:tentative="1">
      <w:start w:val="1"/>
      <w:numFmt w:val="bullet"/>
      <w:lvlText w:val=""/>
      <w:lvlJc w:val="left"/>
      <w:pPr>
        <w:tabs>
          <w:tab w:val="num" w:pos="3600"/>
        </w:tabs>
        <w:ind w:left="3600" w:hanging="360"/>
      </w:pPr>
      <w:rPr>
        <w:rFonts w:ascii="Wingdings" w:hAnsi="Wingdings" w:hint="default"/>
      </w:rPr>
    </w:lvl>
    <w:lvl w:ilvl="5" w:tplc="41FA6F0A" w:tentative="1">
      <w:start w:val="1"/>
      <w:numFmt w:val="bullet"/>
      <w:lvlText w:val=""/>
      <w:lvlJc w:val="left"/>
      <w:pPr>
        <w:tabs>
          <w:tab w:val="num" w:pos="4320"/>
        </w:tabs>
        <w:ind w:left="4320" w:hanging="360"/>
      </w:pPr>
      <w:rPr>
        <w:rFonts w:ascii="Wingdings" w:hAnsi="Wingdings" w:hint="default"/>
      </w:rPr>
    </w:lvl>
    <w:lvl w:ilvl="6" w:tplc="712E95DC" w:tentative="1">
      <w:start w:val="1"/>
      <w:numFmt w:val="bullet"/>
      <w:lvlText w:val=""/>
      <w:lvlJc w:val="left"/>
      <w:pPr>
        <w:tabs>
          <w:tab w:val="num" w:pos="5040"/>
        </w:tabs>
        <w:ind w:left="5040" w:hanging="360"/>
      </w:pPr>
      <w:rPr>
        <w:rFonts w:ascii="Wingdings" w:hAnsi="Wingdings" w:hint="default"/>
      </w:rPr>
    </w:lvl>
    <w:lvl w:ilvl="7" w:tplc="8CD8BB86" w:tentative="1">
      <w:start w:val="1"/>
      <w:numFmt w:val="bullet"/>
      <w:lvlText w:val=""/>
      <w:lvlJc w:val="left"/>
      <w:pPr>
        <w:tabs>
          <w:tab w:val="num" w:pos="5760"/>
        </w:tabs>
        <w:ind w:left="5760" w:hanging="360"/>
      </w:pPr>
      <w:rPr>
        <w:rFonts w:ascii="Wingdings" w:hAnsi="Wingdings" w:hint="default"/>
      </w:rPr>
    </w:lvl>
    <w:lvl w:ilvl="8" w:tplc="A352FD0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B2573F"/>
    <w:multiLevelType w:val="hybridMultilevel"/>
    <w:tmpl w:val="CEB82146"/>
    <w:lvl w:ilvl="0" w:tplc="08130003">
      <w:start w:val="1"/>
      <w:numFmt w:val="bullet"/>
      <w:lvlText w:val="o"/>
      <w:lvlJc w:val="left"/>
      <w:pPr>
        <w:ind w:left="2160" w:hanging="360"/>
      </w:pPr>
      <w:rPr>
        <w:rFonts w:ascii="Courier New" w:hAnsi="Courier New" w:cs="Courier New"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34" w15:restartNumberingAfterBreak="0">
    <w:nsid w:val="6FBA08DD"/>
    <w:multiLevelType w:val="hybridMultilevel"/>
    <w:tmpl w:val="6916DB28"/>
    <w:lvl w:ilvl="0" w:tplc="8FFC4E7E">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22A0045"/>
    <w:multiLevelType w:val="hybridMultilevel"/>
    <w:tmpl w:val="FCF038C2"/>
    <w:lvl w:ilvl="0" w:tplc="08130005">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6" w15:restartNumberingAfterBreak="0">
    <w:nsid w:val="72CA127C"/>
    <w:multiLevelType w:val="hybridMultilevel"/>
    <w:tmpl w:val="B854EF24"/>
    <w:lvl w:ilvl="0" w:tplc="E3A4A66A">
      <w:start w:val="1"/>
      <w:numFmt w:val="bullet"/>
      <w:lvlText w:val="-"/>
      <w:lvlJc w:val="left"/>
      <w:pPr>
        <w:tabs>
          <w:tab w:val="num" w:pos="720"/>
        </w:tabs>
        <w:ind w:left="720" w:hanging="360"/>
      </w:pPr>
      <w:rPr>
        <w:rFonts w:ascii="Times New Roman" w:hAnsi="Times New Roman" w:hint="default"/>
      </w:rPr>
    </w:lvl>
    <w:lvl w:ilvl="1" w:tplc="9EFEE0D2" w:tentative="1">
      <w:start w:val="1"/>
      <w:numFmt w:val="bullet"/>
      <w:lvlText w:val="-"/>
      <w:lvlJc w:val="left"/>
      <w:pPr>
        <w:tabs>
          <w:tab w:val="num" w:pos="1440"/>
        </w:tabs>
        <w:ind w:left="1440" w:hanging="360"/>
      </w:pPr>
      <w:rPr>
        <w:rFonts w:ascii="Times New Roman" w:hAnsi="Times New Roman" w:hint="default"/>
      </w:rPr>
    </w:lvl>
    <w:lvl w:ilvl="2" w:tplc="8EDE8324" w:tentative="1">
      <w:start w:val="1"/>
      <w:numFmt w:val="bullet"/>
      <w:lvlText w:val="-"/>
      <w:lvlJc w:val="left"/>
      <w:pPr>
        <w:tabs>
          <w:tab w:val="num" w:pos="2160"/>
        </w:tabs>
        <w:ind w:left="2160" w:hanging="360"/>
      </w:pPr>
      <w:rPr>
        <w:rFonts w:ascii="Times New Roman" w:hAnsi="Times New Roman" w:hint="default"/>
      </w:rPr>
    </w:lvl>
    <w:lvl w:ilvl="3" w:tplc="5C22EBFA" w:tentative="1">
      <w:start w:val="1"/>
      <w:numFmt w:val="bullet"/>
      <w:lvlText w:val="-"/>
      <w:lvlJc w:val="left"/>
      <w:pPr>
        <w:tabs>
          <w:tab w:val="num" w:pos="2880"/>
        </w:tabs>
        <w:ind w:left="2880" w:hanging="360"/>
      </w:pPr>
      <w:rPr>
        <w:rFonts w:ascii="Times New Roman" w:hAnsi="Times New Roman" w:hint="default"/>
      </w:rPr>
    </w:lvl>
    <w:lvl w:ilvl="4" w:tplc="81365BD2" w:tentative="1">
      <w:start w:val="1"/>
      <w:numFmt w:val="bullet"/>
      <w:lvlText w:val="-"/>
      <w:lvlJc w:val="left"/>
      <w:pPr>
        <w:tabs>
          <w:tab w:val="num" w:pos="3600"/>
        </w:tabs>
        <w:ind w:left="3600" w:hanging="360"/>
      </w:pPr>
      <w:rPr>
        <w:rFonts w:ascii="Times New Roman" w:hAnsi="Times New Roman" w:hint="default"/>
      </w:rPr>
    </w:lvl>
    <w:lvl w:ilvl="5" w:tplc="E4F0684A" w:tentative="1">
      <w:start w:val="1"/>
      <w:numFmt w:val="bullet"/>
      <w:lvlText w:val="-"/>
      <w:lvlJc w:val="left"/>
      <w:pPr>
        <w:tabs>
          <w:tab w:val="num" w:pos="4320"/>
        </w:tabs>
        <w:ind w:left="4320" w:hanging="360"/>
      </w:pPr>
      <w:rPr>
        <w:rFonts w:ascii="Times New Roman" w:hAnsi="Times New Roman" w:hint="default"/>
      </w:rPr>
    </w:lvl>
    <w:lvl w:ilvl="6" w:tplc="362A4CF6" w:tentative="1">
      <w:start w:val="1"/>
      <w:numFmt w:val="bullet"/>
      <w:lvlText w:val="-"/>
      <w:lvlJc w:val="left"/>
      <w:pPr>
        <w:tabs>
          <w:tab w:val="num" w:pos="5040"/>
        </w:tabs>
        <w:ind w:left="5040" w:hanging="360"/>
      </w:pPr>
      <w:rPr>
        <w:rFonts w:ascii="Times New Roman" w:hAnsi="Times New Roman" w:hint="default"/>
      </w:rPr>
    </w:lvl>
    <w:lvl w:ilvl="7" w:tplc="FEDA9F88" w:tentative="1">
      <w:start w:val="1"/>
      <w:numFmt w:val="bullet"/>
      <w:lvlText w:val="-"/>
      <w:lvlJc w:val="left"/>
      <w:pPr>
        <w:tabs>
          <w:tab w:val="num" w:pos="5760"/>
        </w:tabs>
        <w:ind w:left="5760" w:hanging="360"/>
      </w:pPr>
      <w:rPr>
        <w:rFonts w:ascii="Times New Roman" w:hAnsi="Times New Roman" w:hint="default"/>
      </w:rPr>
    </w:lvl>
    <w:lvl w:ilvl="8" w:tplc="D2EC279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5B0342E"/>
    <w:multiLevelType w:val="hybridMultilevel"/>
    <w:tmpl w:val="336AEB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6544FFA"/>
    <w:multiLevelType w:val="hybridMultilevel"/>
    <w:tmpl w:val="BF9EB6D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6BE3420"/>
    <w:multiLevelType w:val="hybridMultilevel"/>
    <w:tmpl w:val="EED856EA"/>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40" w15:restartNumberingAfterBreak="0">
    <w:nsid w:val="77AC6003"/>
    <w:multiLevelType w:val="hybridMultilevel"/>
    <w:tmpl w:val="BD7E43C8"/>
    <w:lvl w:ilvl="0" w:tplc="8FFC4E7E">
      <w:start w:val="1"/>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16cid:durableId="550069265">
    <w:abstractNumId w:val="27"/>
  </w:num>
  <w:num w:numId="2" w16cid:durableId="871916709">
    <w:abstractNumId w:val="40"/>
  </w:num>
  <w:num w:numId="3" w16cid:durableId="454757423">
    <w:abstractNumId w:val="11"/>
  </w:num>
  <w:num w:numId="4" w16cid:durableId="770977330">
    <w:abstractNumId w:val="30"/>
  </w:num>
  <w:num w:numId="5" w16cid:durableId="604001429">
    <w:abstractNumId w:val="12"/>
  </w:num>
  <w:num w:numId="6" w16cid:durableId="25563992">
    <w:abstractNumId w:val="20"/>
  </w:num>
  <w:num w:numId="7" w16cid:durableId="1638559886">
    <w:abstractNumId w:val="16"/>
  </w:num>
  <w:num w:numId="8" w16cid:durableId="953562941">
    <w:abstractNumId w:val="26"/>
  </w:num>
  <w:num w:numId="9" w16cid:durableId="1452239510">
    <w:abstractNumId w:val="19"/>
  </w:num>
  <w:num w:numId="10" w16cid:durableId="705057565">
    <w:abstractNumId w:val="22"/>
  </w:num>
  <w:num w:numId="11" w16cid:durableId="1344283186">
    <w:abstractNumId w:val="23"/>
  </w:num>
  <w:num w:numId="12" w16cid:durableId="355737517">
    <w:abstractNumId w:val="0"/>
  </w:num>
  <w:num w:numId="13" w16cid:durableId="1652173421">
    <w:abstractNumId w:val="36"/>
  </w:num>
  <w:num w:numId="14" w16cid:durableId="2062170155">
    <w:abstractNumId w:val="6"/>
  </w:num>
  <w:num w:numId="15" w16cid:durableId="895549906">
    <w:abstractNumId w:val="1"/>
  </w:num>
  <w:num w:numId="16" w16cid:durableId="368720489">
    <w:abstractNumId w:val="29"/>
  </w:num>
  <w:num w:numId="17" w16cid:durableId="764686680">
    <w:abstractNumId w:val="18"/>
  </w:num>
  <w:num w:numId="18" w16cid:durableId="988635504">
    <w:abstractNumId w:val="28"/>
  </w:num>
  <w:num w:numId="19" w16cid:durableId="939072835">
    <w:abstractNumId w:val="17"/>
  </w:num>
  <w:num w:numId="20" w16cid:durableId="1623345797">
    <w:abstractNumId w:val="10"/>
  </w:num>
  <w:num w:numId="21" w16cid:durableId="1450318969">
    <w:abstractNumId w:val="39"/>
  </w:num>
  <w:num w:numId="22" w16cid:durableId="1829439203">
    <w:abstractNumId w:val="24"/>
  </w:num>
  <w:num w:numId="23" w16cid:durableId="1769542430">
    <w:abstractNumId w:val="32"/>
  </w:num>
  <w:num w:numId="24" w16cid:durableId="213393069">
    <w:abstractNumId w:val="4"/>
  </w:num>
  <w:num w:numId="25" w16cid:durableId="1651324917">
    <w:abstractNumId w:val="37"/>
  </w:num>
  <w:num w:numId="26" w16cid:durableId="1589269975">
    <w:abstractNumId w:val="25"/>
  </w:num>
  <w:num w:numId="27" w16cid:durableId="917059697">
    <w:abstractNumId w:val="7"/>
  </w:num>
  <w:num w:numId="28" w16cid:durableId="1269392408">
    <w:abstractNumId w:val="15"/>
  </w:num>
  <w:num w:numId="29" w16cid:durableId="2102942928">
    <w:abstractNumId w:val="34"/>
  </w:num>
  <w:num w:numId="30" w16cid:durableId="1925795314">
    <w:abstractNumId w:val="8"/>
  </w:num>
  <w:num w:numId="31" w16cid:durableId="350179910">
    <w:abstractNumId w:val="2"/>
  </w:num>
  <w:num w:numId="32" w16cid:durableId="1086877197">
    <w:abstractNumId w:val="9"/>
  </w:num>
  <w:num w:numId="33" w16cid:durableId="1587305639">
    <w:abstractNumId w:val="13"/>
  </w:num>
  <w:num w:numId="34" w16cid:durableId="684988926">
    <w:abstractNumId w:val="31"/>
  </w:num>
  <w:num w:numId="35" w16cid:durableId="1737584636">
    <w:abstractNumId w:val="38"/>
  </w:num>
  <w:num w:numId="36" w16cid:durableId="1642466038">
    <w:abstractNumId w:val="21"/>
  </w:num>
  <w:num w:numId="37" w16cid:durableId="820081431">
    <w:abstractNumId w:val="5"/>
  </w:num>
  <w:num w:numId="38" w16cid:durableId="578715624">
    <w:abstractNumId w:val="14"/>
  </w:num>
  <w:num w:numId="39" w16cid:durableId="1950159983">
    <w:abstractNumId w:val="3"/>
  </w:num>
  <w:num w:numId="40" w16cid:durableId="651368064">
    <w:abstractNumId w:val="35"/>
  </w:num>
  <w:num w:numId="41" w16cid:durableId="54128968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879"/>
    <w:rsid w:val="00011DDC"/>
    <w:rsid w:val="00026B85"/>
    <w:rsid w:val="000331C4"/>
    <w:rsid w:val="00033A9B"/>
    <w:rsid w:val="000372ED"/>
    <w:rsid w:val="00045526"/>
    <w:rsid w:val="00047C0A"/>
    <w:rsid w:val="000512F3"/>
    <w:rsid w:val="00061128"/>
    <w:rsid w:val="000619E8"/>
    <w:rsid w:val="00071053"/>
    <w:rsid w:val="00085C9D"/>
    <w:rsid w:val="000B766F"/>
    <w:rsid w:val="000C6A5D"/>
    <w:rsid w:val="000D03E5"/>
    <w:rsid w:val="000D7842"/>
    <w:rsid w:val="000F0DE2"/>
    <w:rsid w:val="000F53DC"/>
    <w:rsid w:val="000F6A19"/>
    <w:rsid w:val="00102454"/>
    <w:rsid w:val="00105DC2"/>
    <w:rsid w:val="00107CCE"/>
    <w:rsid w:val="001179D9"/>
    <w:rsid w:val="00123145"/>
    <w:rsid w:val="00132432"/>
    <w:rsid w:val="0013464F"/>
    <w:rsid w:val="0013586E"/>
    <w:rsid w:val="00144C2B"/>
    <w:rsid w:val="0014549C"/>
    <w:rsid w:val="001534FD"/>
    <w:rsid w:val="001535F4"/>
    <w:rsid w:val="00160B2B"/>
    <w:rsid w:val="00163E44"/>
    <w:rsid w:val="00164D24"/>
    <w:rsid w:val="00164DD8"/>
    <w:rsid w:val="00180C29"/>
    <w:rsid w:val="00181AF7"/>
    <w:rsid w:val="00196980"/>
    <w:rsid w:val="001A1987"/>
    <w:rsid w:val="001A218B"/>
    <w:rsid w:val="001A7A9D"/>
    <w:rsid w:val="001B0BA6"/>
    <w:rsid w:val="001B1BD4"/>
    <w:rsid w:val="001B584D"/>
    <w:rsid w:val="001E44CF"/>
    <w:rsid w:val="001F5A0B"/>
    <w:rsid w:val="00211030"/>
    <w:rsid w:val="00217790"/>
    <w:rsid w:val="00217AF3"/>
    <w:rsid w:val="00233EAA"/>
    <w:rsid w:val="00234AF7"/>
    <w:rsid w:val="00246BEB"/>
    <w:rsid w:val="00256375"/>
    <w:rsid w:val="0026002C"/>
    <w:rsid w:val="0026441B"/>
    <w:rsid w:val="00270BF2"/>
    <w:rsid w:val="00291BA3"/>
    <w:rsid w:val="002A60C9"/>
    <w:rsid w:val="002A6CFC"/>
    <w:rsid w:val="002B183F"/>
    <w:rsid w:val="002B2F60"/>
    <w:rsid w:val="002C0611"/>
    <w:rsid w:val="002D2C30"/>
    <w:rsid w:val="002D3088"/>
    <w:rsid w:val="002F008B"/>
    <w:rsid w:val="002F11FA"/>
    <w:rsid w:val="00320621"/>
    <w:rsid w:val="00327B3C"/>
    <w:rsid w:val="003300E7"/>
    <w:rsid w:val="003306D1"/>
    <w:rsid w:val="0034486C"/>
    <w:rsid w:val="00347FAC"/>
    <w:rsid w:val="003608BE"/>
    <w:rsid w:val="003631D0"/>
    <w:rsid w:val="003804CD"/>
    <w:rsid w:val="00391751"/>
    <w:rsid w:val="003973E2"/>
    <w:rsid w:val="003A2E12"/>
    <w:rsid w:val="003A40C4"/>
    <w:rsid w:val="003A754E"/>
    <w:rsid w:val="003B4AD6"/>
    <w:rsid w:val="003B5254"/>
    <w:rsid w:val="003C12D6"/>
    <w:rsid w:val="003C228C"/>
    <w:rsid w:val="003C2B7D"/>
    <w:rsid w:val="003C628E"/>
    <w:rsid w:val="003E4737"/>
    <w:rsid w:val="003E7BF4"/>
    <w:rsid w:val="004030D1"/>
    <w:rsid w:val="00403AA0"/>
    <w:rsid w:val="004142C4"/>
    <w:rsid w:val="00415018"/>
    <w:rsid w:val="004321BC"/>
    <w:rsid w:val="004330CC"/>
    <w:rsid w:val="00441652"/>
    <w:rsid w:val="004418F9"/>
    <w:rsid w:val="00445E7C"/>
    <w:rsid w:val="00446CEA"/>
    <w:rsid w:val="004555AA"/>
    <w:rsid w:val="00461302"/>
    <w:rsid w:val="00487EFD"/>
    <w:rsid w:val="004A3729"/>
    <w:rsid w:val="004C36C6"/>
    <w:rsid w:val="004C48D1"/>
    <w:rsid w:val="004D2756"/>
    <w:rsid w:val="004D38FA"/>
    <w:rsid w:val="004D62F5"/>
    <w:rsid w:val="004F67DD"/>
    <w:rsid w:val="00500391"/>
    <w:rsid w:val="005211AA"/>
    <w:rsid w:val="00530611"/>
    <w:rsid w:val="00530BCC"/>
    <w:rsid w:val="00530E9B"/>
    <w:rsid w:val="0053459F"/>
    <w:rsid w:val="0055233B"/>
    <w:rsid w:val="00555569"/>
    <w:rsid w:val="00557E05"/>
    <w:rsid w:val="0056292E"/>
    <w:rsid w:val="0057747E"/>
    <w:rsid w:val="00580830"/>
    <w:rsid w:val="005901A9"/>
    <w:rsid w:val="0059554B"/>
    <w:rsid w:val="005A550D"/>
    <w:rsid w:val="005A5A3F"/>
    <w:rsid w:val="005A79AD"/>
    <w:rsid w:val="005B42C9"/>
    <w:rsid w:val="005C282F"/>
    <w:rsid w:val="005E3A0F"/>
    <w:rsid w:val="006052FE"/>
    <w:rsid w:val="00606425"/>
    <w:rsid w:val="006123F3"/>
    <w:rsid w:val="00616AAC"/>
    <w:rsid w:val="00620431"/>
    <w:rsid w:val="00625D41"/>
    <w:rsid w:val="00642A48"/>
    <w:rsid w:val="006442BC"/>
    <w:rsid w:val="00652DB2"/>
    <w:rsid w:val="00660359"/>
    <w:rsid w:val="00661FF8"/>
    <w:rsid w:val="00673C6B"/>
    <w:rsid w:val="00674D49"/>
    <w:rsid w:val="00676A8E"/>
    <w:rsid w:val="006848AA"/>
    <w:rsid w:val="006926FC"/>
    <w:rsid w:val="006937EE"/>
    <w:rsid w:val="006A5FE6"/>
    <w:rsid w:val="006B1C3B"/>
    <w:rsid w:val="006B5919"/>
    <w:rsid w:val="006C0A3D"/>
    <w:rsid w:val="006C1564"/>
    <w:rsid w:val="006C2AB2"/>
    <w:rsid w:val="006D76A2"/>
    <w:rsid w:val="006E7546"/>
    <w:rsid w:val="007008AF"/>
    <w:rsid w:val="00702A33"/>
    <w:rsid w:val="0071145B"/>
    <w:rsid w:val="00714506"/>
    <w:rsid w:val="00722379"/>
    <w:rsid w:val="00731FF3"/>
    <w:rsid w:val="00737879"/>
    <w:rsid w:val="00737B9A"/>
    <w:rsid w:val="00745BA9"/>
    <w:rsid w:val="0077291C"/>
    <w:rsid w:val="00776A34"/>
    <w:rsid w:val="00787771"/>
    <w:rsid w:val="0079393E"/>
    <w:rsid w:val="007B39B8"/>
    <w:rsid w:val="007C7973"/>
    <w:rsid w:val="007D7646"/>
    <w:rsid w:val="007E0220"/>
    <w:rsid w:val="007F7F32"/>
    <w:rsid w:val="00801DA6"/>
    <w:rsid w:val="008177CE"/>
    <w:rsid w:val="00825798"/>
    <w:rsid w:val="0083457B"/>
    <w:rsid w:val="008633A4"/>
    <w:rsid w:val="00867204"/>
    <w:rsid w:val="00867C96"/>
    <w:rsid w:val="00880721"/>
    <w:rsid w:val="00881E7C"/>
    <w:rsid w:val="00890611"/>
    <w:rsid w:val="00890813"/>
    <w:rsid w:val="00892ED4"/>
    <w:rsid w:val="00895B8C"/>
    <w:rsid w:val="008A4AC1"/>
    <w:rsid w:val="008A719C"/>
    <w:rsid w:val="008A75A1"/>
    <w:rsid w:val="008A78E9"/>
    <w:rsid w:val="008C5631"/>
    <w:rsid w:val="008D21D6"/>
    <w:rsid w:val="008D56EC"/>
    <w:rsid w:val="00902F3D"/>
    <w:rsid w:val="00903EBB"/>
    <w:rsid w:val="00904DEB"/>
    <w:rsid w:val="00915BD3"/>
    <w:rsid w:val="00927BD6"/>
    <w:rsid w:val="00933B83"/>
    <w:rsid w:val="00934A33"/>
    <w:rsid w:val="009359F6"/>
    <w:rsid w:val="00935DFF"/>
    <w:rsid w:val="00951DE3"/>
    <w:rsid w:val="00964978"/>
    <w:rsid w:val="009871B9"/>
    <w:rsid w:val="009924B2"/>
    <w:rsid w:val="009D42DD"/>
    <w:rsid w:val="009D4E99"/>
    <w:rsid w:val="009F5F44"/>
    <w:rsid w:val="00A15162"/>
    <w:rsid w:val="00A52478"/>
    <w:rsid w:val="00A55174"/>
    <w:rsid w:val="00A63945"/>
    <w:rsid w:val="00A6663D"/>
    <w:rsid w:val="00A74BA5"/>
    <w:rsid w:val="00A771C1"/>
    <w:rsid w:val="00A77CF4"/>
    <w:rsid w:val="00A87C1C"/>
    <w:rsid w:val="00AA61C8"/>
    <w:rsid w:val="00AA72BB"/>
    <w:rsid w:val="00AB0B12"/>
    <w:rsid w:val="00AB1298"/>
    <w:rsid w:val="00AB4C53"/>
    <w:rsid w:val="00AC31AE"/>
    <w:rsid w:val="00AC58EE"/>
    <w:rsid w:val="00AC644A"/>
    <w:rsid w:val="00AD2512"/>
    <w:rsid w:val="00AE36B1"/>
    <w:rsid w:val="00AF2198"/>
    <w:rsid w:val="00B047EF"/>
    <w:rsid w:val="00B24548"/>
    <w:rsid w:val="00B24D32"/>
    <w:rsid w:val="00B25C5E"/>
    <w:rsid w:val="00B53032"/>
    <w:rsid w:val="00B5555D"/>
    <w:rsid w:val="00B730AE"/>
    <w:rsid w:val="00B73B6A"/>
    <w:rsid w:val="00B84A42"/>
    <w:rsid w:val="00B90300"/>
    <w:rsid w:val="00B977B0"/>
    <w:rsid w:val="00B97EF3"/>
    <w:rsid w:val="00BA7533"/>
    <w:rsid w:val="00BB134D"/>
    <w:rsid w:val="00BD1CB8"/>
    <w:rsid w:val="00BD5A64"/>
    <w:rsid w:val="00BF2C79"/>
    <w:rsid w:val="00BF618B"/>
    <w:rsid w:val="00C03498"/>
    <w:rsid w:val="00C03DE6"/>
    <w:rsid w:val="00C0650F"/>
    <w:rsid w:val="00C11E1E"/>
    <w:rsid w:val="00C12D56"/>
    <w:rsid w:val="00C15DB0"/>
    <w:rsid w:val="00C260FF"/>
    <w:rsid w:val="00C34C2C"/>
    <w:rsid w:val="00C41CD7"/>
    <w:rsid w:val="00C457B7"/>
    <w:rsid w:val="00C53C79"/>
    <w:rsid w:val="00C56BD4"/>
    <w:rsid w:val="00C602C7"/>
    <w:rsid w:val="00C842E7"/>
    <w:rsid w:val="00C90CF1"/>
    <w:rsid w:val="00C96C6C"/>
    <w:rsid w:val="00C96EAA"/>
    <w:rsid w:val="00CA2AEA"/>
    <w:rsid w:val="00CB2AC2"/>
    <w:rsid w:val="00CB34BF"/>
    <w:rsid w:val="00CC2694"/>
    <w:rsid w:val="00CC516D"/>
    <w:rsid w:val="00CD6468"/>
    <w:rsid w:val="00CE61AD"/>
    <w:rsid w:val="00D00DDC"/>
    <w:rsid w:val="00D00FF7"/>
    <w:rsid w:val="00D26928"/>
    <w:rsid w:val="00D3126B"/>
    <w:rsid w:val="00D529F2"/>
    <w:rsid w:val="00D71A0A"/>
    <w:rsid w:val="00D72DB4"/>
    <w:rsid w:val="00D9494D"/>
    <w:rsid w:val="00DA74DC"/>
    <w:rsid w:val="00DB3B5E"/>
    <w:rsid w:val="00DC3881"/>
    <w:rsid w:val="00DD2231"/>
    <w:rsid w:val="00DD3753"/>
    <w:rsid w:val="00DE719F"/>
    <w:rsid w:val="00DF303A"/>
    <w:rsid w:val="00DF3F2C"/>
    <w:rsid w:val="00DF5EC9"/>
    <w:rsid w:val="00E11AD5"/>
    <w:rsid w:val="00E1258B"/>
    <w:rsid w:val="00E22320"/>
    <w:rsid w:val="00E34FA8"/>
    <w:rsid w:val="00E36174"/>
    <w:rsid w:val="00E4406D"/>
    <w:rsid w:val="00E5204C"/>
    <w:rsid w:val="00E605DC"/>
    <w:rsid w:val="00E614E3"/>
    <w:rsid w:val="00E70C85"/>
    <w:rsid w:val="00E7375B"/>
    <w:rsid w:val="00E747DC"/>
    <w:rsid w:val="00EA341B"/>
    <w:rsid w:val="00EA4F06"/>
    <w:rsid w:val="00EA5EEB"/>
    <w:rsid w:val="00EC1CE5"/>
    <w:rsid w:val="00EC6C2F"/>
    <w:rsid w:val="00ED6D97"/>
    <w:rsid w:val="00EE0DF8"/>
    <w:rsid w:val="00EE6FAD"/>
    <w:rsid w:val="00EF4D72"/>
    <w:rsid w:val="00EF72FC"/>
    <w:rsid w:val="00F03A33"/>
    <w:rsid w:val="00F10531"/>
    <w:rsid w:val="00F160D8"/>
    <w:rsid w:val="00F21B25"/>
    <w:rsid w:val="00F2307A"/>
    <w:rsid w:val="00F51543"/>
    <w:rsid w:val="00F52D8D"/>
    <w:rsid w:val="00F533DC"/>
    <w:rsid w:val="00F54E3A"/>
    <w:rsid w:val="00F574A1"/>
    <w:rsid w:val="00F62725"/>
    <w:rsid w:val="00F63C45"/>
    <w:rsid w:val="00F65622"/>
    <w:rsid w:val="00F8194C"/>
    <w:rsid w:val="00F81BC4"/>
    <w:rsid w:val="00F82C1B"/>
    <w:rsid w:val="00F85DB6"/>
    <w:rsid w:val="00F90CD8"/>
    <w:rsid w:val="00F93C57"/>
    <w:rsid w:val="00FA1360"/>
    <w:rsid w:val="00FA160D"/>
    <w:rsid w:val="00FA595B"/>
    <w:rsid w:val="00FA5D7E"/>
    <w:rsid w:val="00FB0EB0"/>
    <w:rsid w:val="00FB5F3B"/>
    <w:rsid w:val="00FC0F56"/>
    <w:rsid w:val="00FD25C9"/>
    <w:rsid w:val="00FD634D"/>
    <w:rsid w:val="00FE29C1"/>
    <w:rsid w:val="00FE66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3E809"/>
  <w15:chartTrackingRefBased/>
  <w15:docId w15:val="{261D857D-7DF1-4FA5-85E7-95D3F6FB6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1652"/>
    <w:rPr>
      <w:lang w:val="nl-NL"/>
    </w:rPr>
  </w:style>
  <w:style w:type="paragraph" w:styleId="Kop1">
    <w:name w:val="heading 1"/>
    <w:basedOn w:val="Standaard"/>
    <w:next w:val="Standaard"/>
    <w:link w:val="Kop1Char"/>
    <w:uiPriority w:val="9"/>
    <w:qFormat/>
    <w:rsid w:val="007378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3787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7879"/>
    <w:rPr>
      <w:lang w:val="nl-NL"/>
    </w:rPr>
  </w:style>
  <w:style w:type="paragraph" w:styleId="Voettekst">
    <w:name w:val="footer"/>
    <w:basedOn w:val="Standaard"/>
    <w:link w:val="VoettekstChar"/>
    <w:uiPriority w:val="99"/>
    <w:unhideWhenUsed/>
    <w:rsid w:val="007378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37879"/>
    <w:rPr>
      <w:lang w:val="nl-NL"/>
    </w:rPr>
  </w:style>
  <w:style w:type="character" w:customStyle="1" w:styleId="Kop1Char">
    <w:name w:val="Kop 1 Char"/>
    <w:basedOn w:val="Standaardalinea-lettertype"/>
    <w:link w:val="Kop1"/>
    <w:uiPriority w:val="9"/>
    <w:rsid w:val="00737879"/>
    <w:rPr>
      <w:rFonts w:asciiTheme="majorHAnsi" w:eastAsiaTheme="majorEastAsia" w:hAnsiTheme="majorHAnsi" w:cstheme="majorBidi"/>
      <w:color w:val="2F5496" w:themeColor="accent1" w:themeShade="BF"/>
      <w:sz w:val="32"/>
      <w:szCs w:val="32"/>
      <w:lang w:val="nl-NL"/>
    </w:rPr>
  </w:style>
  <w:style w:type="paragraph" w:styleId="Lijstalinea">
    <w:name w:val="List Paragraph"/>
    <w:basedOn w:val="Standaard"/>
    <w:uiPriority w:val="34"/>
    <w:qFormat/>
    <w:rsid w:val="00737879"/>
    <w:pPr>
      <w:ind w:left="720"/>
      <w:contextualSpacing/>
    </w:pPr>
  </w:style>
  <w:style w:type="character" w:styleId="Intensievebenadrukking">
    <w:name w:val="Intense Emphasis"/>
    <w:basedOn w:val="Standaardalinea-lettertype"/>
    <w:uiPriority w:val="21"/>
    <w:qFormat/>
    <w:rsid w:val="008A78E9"/>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417">
      <w:bodyDiv w:val="1"/>
      <w:marLeft w:val="0"/>
      <w:marRight w:val="0"/>
      <w:marTop w:val="0"/>
      <w:marBottom w:val="0"/>
      <w:divBdr>
        <w:top w:val="none" w:sz="0" w:space="0" w:color="auto"/>
        <w:left w:val="none" w:sz="0" w:space="0" w:color="auto"/>
        <w:bottom w:val="none" w:sz="0" w:space="0" w:color="auto"/>
        <w:right w:val="none" w:sz="0" w:space="0" w:color="auto"/>
      </w:divBdr>
      <w:divsChild>
        <w:div w:id="217864748">
          <w:marLeft w:val="547"/>
          <w:marRight w:val="0"/>
          <w:marTop w:val="0"/>
          <w:marBottom w:val="0"/>
          <w:divBdr>
            <w:top w:val="none" w:sz="0" w:space="0" w:color="auto"/>
            <w:left w:val="none" w:sz="0" w:space="0" w:color="auto"/>
            <w:bottom w:val="none" w:sz="0" w:space="0" w:color="auto"/>
            <w:right w:val="none" w:sz="0" w:space="0" w:color="auto"/>
          </w:divBdr>
        </w:div>
        <w:div w:id="323509531">
          <w:marLeft w:val="547"/>
          <w:marRight w:val="0"/>
          <w:marTop w:val="0"/>
          <w:marBottom w:val="0"/>
          <w:divBdr>
            <w:top w:val="none" w:sz="0" w:space="0" w:color="auto"/>
            <w:left w:val="none" w:sz="0" w:space="0" w:color="auto"/>
            <w:bottom w:val="none" w:sz="0" w:space="0" w:color="auto"/>
            <w:right w:val="none" w:sz="0" w:space="0" w:color="auto"/>
          </w:divBdr>
        </w:div>
        <w:div w:id="176820410">
          <w:marLeft w:val="547"/>
          <w:marRight w:val="0"/>
          <w:marTop w:val="0"/>
          <w:marBottom w:val="0"/>
          <w:divBdr>
            <w:top w:val="none" w:sz="0" w:space="0" w:color="auto"/>
            <w:left w:val="none" w:sz="0" w:space="0" w:color="auto"/>
            <w:bottom w:val="none" w:sz="0" w:space="0" w:color="auto"/>
            <w:right w:val="none" w:sz="0" w:space="0" w:color="auto"/>
          </w:divBdr>
        </w:div>
        <w:div w:id="1194686149">
          <w:marLeft w:val="547"/>
          <w:marRight w:val="0"/>
          <w:marTop w:val="0"/>
          <w:marBottom w:val="0"/>
          <w:divBdr>
            <w:top w:val="none" w:sz="0" w:space="0" w:color="auto"/>
            <w:left w:val="none" w:sz="0" w:space="0" w:color="auto"/>
            <w:bottom w:val="none" w:sz="0" w:space="0" w:color="auto"/>
            <w:right w:val="none" w:sz="0" w:space="0" w:color="auto"/>
          </w:divBdr>
        </w:div>
        <w:div w:id="819733196">
          <w:marLeft w:val="547"/>
          <w:marRight w:val="0"/>
          <w:marTop w:val="0"/>
          <w:marBottom w:val="160"/>
          <w:divBdr>
            <w:top w:val="none" w:sz="0" w:space="0" w:color="auto"/>
            <w:left w:val="none" w:sz="0" w:space="0" w:color="auto"/>
            <w:bottom w:val="none" w:sz="0" w:space="0" w:color="auto"/>
            <w:right w:val="none" w:sz="0" w:space="0" w:color="auto"/>
          </w:divBdr>
        </w:div>
      </w:divsChild>
    </w:div>
    <w:div w:id="164587804">
      <w:bodyDiv w:val="1"/>
      <w:marLeft w:val="0"/>
      <w:marRight w:val="0"/>
      <w:marTop w:val="0"/>
      <w:marBottom w:val="0"/>
      <w:divBdr>
        <w:top w:val="none" w:sz="0" w:space="0" w:color="auto"/>
        <w:left w:val="none" w:sz="0" w:space="0" w:color="auto"/>
        <w:bottom w:val="none" w:sz="0" w:space="0" w:color="auto"/>
        <w:right w:val="none" w:sz="0" w:space="0" w:color="auto"/>
      </w:divBdr>
    </w:div>
    <w:div w:id="177623537">
      <w:bodyDiv w:val="1"/>
      <w:marLeft w:val="0"/>
      <w:marRight w:val="0"/>
      <w:marTop w:val="0"/>
      <w:marBottom w:val="0"/>
      <w:divBdr>
        <w:top w:val="none" w:sz="0" w:space="0" w:color="auto"/>
        <w:left w:val="none" w:sz="0" w:space="0" w:color="auto"/>
        <w:bottom w:val="none" w:sz="0" w:space="0" w:color="auto"/>
        <w:right w:val="none" w:sz="0" w:space="0" w:color="auto"/>
      </w:divBdr>
    </w:div>
    <w:div w:id="350254988">
      <w:bodyDiv w:val="1"/>
      <w:marLeft w:val="0"/>
      <w:marRight w:val="0"/>
      <w:marTop w:val="0"/>
      <w:marBottom w:val="0"/>
      <w:divBdr>
        <w:top w:val="none" w:sz="0" w:space="0" w:color="auto"/>
        <w:left w:val="none" w:sz="0" w:space="0" w:color="auto"/>
        <w:bottom w:val="none" w:sz="0" w:space="0" w:color="auto"/>
        <w:right w:val="none" w:sz="0" w:space="0" w:color="auto"/>
      </w:divBdr>
    </w:div>
    <w:div w:id="403063747">
      <w:bodyDiv w:val="1"/>
      <w:marLeft w:val="0"/>
      <w:marRight w:val="0"/>
      <w:marTop w:val="0"/>
      <w:marBottom w:val="0"/>
      <w:divBdr>
        <w:top w:val="none" w:sz="0" w:space="0" w:color="auto"/>
        <w:left w:val="none" w:sz="0" w:space="0" w:color="auto"/>
        <w:bottom w:val="none" w:sz="0" w:space="0" w:color="auto"/>
        <w:right w:val="none" w:sz="0" w:space="0" w:color="auto"/>
      </w:divBdr>
      <w:divsChild>
        <w:div w:id="2130390846">
          <w:marLeft w:val="274"/>
          <w:marRight w:val="0"/>
          <w:marTop w:val="0"/>
          <w:marBottom w:val="0"/>
          <w:divBdr>
            <w:top w:val="none" w:sz="0" w:space="0" w:color="auto"/>
            <w:left w:val="none" w:sz="0" w:space="0" w:color="auto"/>
            <w:bottom w:val="none" w:sz="0" w:space="0" w:color="auto"/>
            <w:right w:val="none" w:sz="0" w:space="0" w:color="auto"/>
          </w:divBdr>
        </w:div>
        <w:div w:id="1854687791">
          <w:marLeft w:val="274"/>
          <w:marRight w:val="0"/>
          <w:marTop w:val="0"/>
          <w:marBottom w:val="0"/>
          <w:divBdr>
            <w:top w:val="none" w:sz="0" w:space="0" w:color="auto"/>
            <w:left w:val="none" w:sz="0" w:space="0" w:color="auto"/>
            <w:bottom w:val="none" w:sz="0" w:space="0" w:color="auto"/>
            <w:right w:val="none" w:sz="0" w:space="0" w:color="auto"/>
          </w:divBdr>
        </w:div>
        <w:div w:id="7173407">
          <w:marLeft w:val="274"/>
          <w:marRight w:val="0"/>
          <w:marTop w:val="0"/>
          <w:marBottom w:val="0"/>
          <w:divBdr>
            <w:top w:val="none" w:sz="0" w:space="0" w:color="auto"/>
            <w:left w:val="none" w:sz="0" w:space="0" w:color="auto"/>
            <w:bottom w:val="none" w:sz="0" w:space="0" w:color="auto"/>
            <w:right w:val="none" w:sz="0" w:space="0" w:color="auto"/>
          </w:divBdr>
        </w:div>
        <w:div w:id="849485299">
          <w:marLeft w:val="274"/>
          <w:marRight w:val="0"/>
          <w:marTop w:val="0"/>
          <w:marBottom w:val="0"/>
          <w:divBdr>
            <w:top w:val="none" w:sz="0" w:space="0" w:color="auto"/>
            <w:left w:val="none" w:sz="0" w:space="0" w:color="auto"/>
            <w:bottom w:val="none" w:sz="0" w:space="0" w:color="auto"/>
            <w:right w:val="none" w:sz="0" w:space="0" w:color="auto"/>
          </w:divBdr>
        </w:div>
        <w:div w:id="130365144">
          <w:marLeft w:val="274"/>
          <w:marRight w:val="0"/>
          <w:marTop w:val="0"/>
          <w:marBottom w:val="0"/>
          <w:divBdr>
            <w:top w:val="none" w:sz="0" w:space="0" w:color="auto"/>
            <w:left w:val="none" w:sz="0" w:space="0" w:color="auto"/>
            <w:bottom w:val="none" w:sz="0" w:space="0" w:color="auto"/>
            <w:right w:val="none" w:sz="0" w:space="0" w:color="auto"/>
          </w:divBdr>
        </w:div>
        <w:div w:id="1671717001">
          <w:marLeft w:val="274"/>
          <w:marRight w:val="0"/>
          <w:marTop w:val="0"/>
          <w:marBottom w:val="0"/>
          <w:divBdr>
            <w:top w:val="none" w:sz="0" w:space="0" w:color="auto"/>
            <w:left w:val="none" w:sz="0" w:space="0" w:color="auto"/>
            <w:bottom w:val="none" w:sz="0" w:space="0" w:color="auto"/>
            <w:right w:val="none" w:sz="0" w:space="0" w:color="auto"/>
          </w:divBdr>
        </w:div>
      </w:divsChild>
    </w:div>
    <w:div w:id="496456922">
      <w:bodyDiv w:val="1"/>
      <w:marLeft w:val="0"/>
      <w:marRight w:val="0"/>
      <w:marTop w:val="0"/>
      <w:marBottom w:val="0"/>
      <w:divBdr>
        <w:top w:val="none" w:sz="0" w:space="0" w:color="auto"/>
        <w:left w:val="none" w:sz="0" w:space="0" w:color="auto"/>
        <w:bottom w:val="none" w:sz="0" w:space="0" w:color="auto"/>
        <w:right w:val="none" w:sz="0" w:space="0" w:color="auto"/>
      </w:divBdr>
    </w:div>
    <w:div w:id="549682948">
      <w:bodyDiv w:val="1"/>
      <w:marLeft w:val="0"/>
      <w:marRight w:val="0"/>
      <w:marTop w:val="0"/>
      <w:marBottom w:val="0"/>
      <w:divBdr>
        <w:top w:val="none" w:sz="0" w:space="0" w:color="auto"/>
        <w:left w:val="none" w:sz="0" w:space="0" w:color="auto"/>
        <w:bottom w:val="none" w:sz="0" w:space="0" w:color="auto"/>
        <w:right w:val="none" w:sz="0" w:space="0" w:color="auto"/>
      </w:divBdr>
    </w:div>
    <w:div w:id="954947002">
      <w:bodyDiv w:val="1"/>
      <w:marLeft w:val="0"/>
      <w:marRight w:val="0"/>
      <w:marTop w:val="0"/>
      <w:marBottom w:val="0"/>
      <w:divBdr>
        <w:top w:val="none" w:sz="0" w:space="0" w:color="auto"/>
        <w:left w:val="none" w:sz="0" w:space="0" w:color="auto"/>
        <w:bottom w:val="none" w:sz="0" w:space="0" w:color="auto"/>
        <w:right w:val="none" w:sz="0" w:space="0" w:color="auto"/>
      </w:divBdr>
    </w:div>
    <w:div w:id="1247960349">
      <w:bodyDiv w:val="1"/>
      <w:marLeft w:val="0"/>
      <w:marRight w:val="0"/>
      <w:marTop w:val="0"/>
      <w:marBottom w:val="0"/>
      <w:divBdr>
        <w:top w:val="none" w:sz="0" w:space="0" w:color="auto"/>
        <w:left w:val="none" w:sz="0" w:space="0" w:color="auto"/>
        <w:bottom w:val="none" w:sz="0" w:space="0" w:color="auto"/>
        <w:right w:val="none" w:sz="0" w:space="0" w:color="auto"/>
      </w:divBdr>
    </w:div>
    <w:div w:id="1257246681">
      <w:bodyDiv w:val="1"/>
      <w:marLeft w:val="0"/>
      <w:marRight w:val="0"/>
      <w:marTop w:val="0"/>
      <w:marBottom w:val="0"/>
      <w:divBdr>
        <w:top w:val="none" w:sz="0" w:space="0" w:color="auto"/>
        <w:left w:val="none" w:sz="0" w:space="0" w:color="auto"/>
        <w:bottom w:val="none" w:sz="0" w:space="0" w:color="auto"/>
        <w:right w:val="none" w:sz="0" w:space="0" w:color="auto"/>
      </w:divBdr>
    </w:div>
    <w:div w:id="1351565984">
      <w:bodyDiv w:val="1"/>
      <w:marLeft w:val="0"/>
      <w:marRight w:val="0"/>
      <w:marTop w:val="0"/>
      <w:marBottom w:val="0"/>
      <w:divBdr>
        <w:top w:val="none" w:sz="0" w:space="0" w:color="auto"/>
        <w:left w:val="none" w:sz="0" w:space="0" w:color="auto"/>
        <w:bottom w:val="none" w:sz="0" w:space="0" w:color="auto"/>
        <w:right w:val="none" w:sz="0" w:space="0" w:color="auto"/>
      </w:divBdr>
    </w:div>
    <w:div w:id="1358966625">
      <w:bodyDiv w:val="1"/>
      <w:marLeft w:val="0"/>
      <w:marRight w:val="0"/>
      <w:marTop w:val="0"/>
      <w:marBottom w:val="0"/>
      <w:divBdr>
        <w:top w:val="none" w:sz="0" w:space="0" w:color="auto"/>
        <w:left w:val="none" w:sz="0" w:space="0" w:color="auto"/>
        <w:bottom w:val="none" w:sz="0" w:space="0" w:color="auto"/>
        <w:right w:val="none" w:sz="0" w:space="0" w:color="auto"/>
      </w:divBdr>
    </w:div>
    <w:div w:id="1576470925">
      <w:bodyDiv w:val="1"/>
      <w:marLeft w:val="0"/>
      <w:marRight w:val="0"/>
      <w:marTop w:val="0"/>
      <w:marBottom w:val="0"/>
      <w:divBdr>
        <w:top w:val="none" w:sz="0" w:space="0" w:color="auto"/>
        <w:left w:val="none" w:sz="0" w:space="0" w:color="auto"/>
        <w:bottom w:val="none" w:sz="0" w:space="0" w:color="auto"/>
        <w:right w:val="none" w:sz="0" w:space="0" w:color="auto"/>
      </w:divBdr>
      <w:divsChild>
        <w:div w:id="1483622336">
          <w:marLeft w:val="0"/>
          <w:marRight w:val="0"/>
          <w:marTop w:val="0"/>
          <w:marBottom w:val="0"/>
          <w:divBdr>
            <w:top w:val="none" w:sz="0" w:space="0" w:color="auto"/>
            <w:left w:val="none" w:sz="0" w:space="0" w:color="auto"/>
            <w:bottom w:val="none" w:sz="0" w:space="0" w:color="auto"/>
            <w:right w:val="none" w:sz="0" w:space="0" w:color="auto"/>
          </w:divBdr>
        </w:div>
      </w:divsChild>
    </w:div>
    <w:div w:id="1627085586">
      <w:bodyDiv w:val="1"/>
      <w:marLeft w:val="0"/>
      <w:marRight w:val="0"/>
      <w:marTop w:val="0"/>
      <w:marBottom w:val="0"/>
      <w:divBdr>
        <w:top w:val="none" w:sz="0" w:space="0" w:color="auto"/>
        <w:left w:val="none" w:sz="0" w:space="0" w:color="auto"/>
        <w:bottom w:val="none" w:sz="0" w:space="0" w:color="auto"/>
        <w:right w:val="none" w:sz="0" w:space="0" w:color="auto"/>
      </w:divBdr>
      <w:divsChild>
        <w:div w:id="821888783">
          <w:marLeft w:val="547"/>
          <w:marRight w:val="0"/>
          <w:marTop w:val="0"/>
          <w:marBottom w:val="0"/>
          <w:divBdr>
            <w:top w:val="none" w:sz="0" w:space="0" w:color="auto"/>
            <w:left w:val="none" w:sz="0" w:space="0" w:color="auto"/>
            <w:bottom w:val="none" w:sz="0" w:space="0" w:color="auto"/>
            <w:right w:val="none" w:sz="0" w:space="0" w:color="auto"/>
          </w:divBdr>
        </w:div>
        <w:div w:id="173423325">
          <w:marLeft w:val="547"/>
          <w:marRight w:val="0"/>
          <w:marTop w:val="0"/>
          <w:marBottom w:val="0"/>
          <w:divBdr>
            <w:top w:val="none" w:sz="0" w:space="0" w:color="auto"/>
            <w:left w:val="none" w:sz="0" w:space="0" w:color="auto"/>
            <w:bottom w:val="none" w:sz="0" w:space="0" w:color="auto"/>
            <w:right w:val="none" w:sz="0" w:space="0" w:color="auto"/>
          </w:divBdr>
        </w:div>
        <w:div w:id="1786734181">
          <w:marLeft w:val="547"/>
          <w:marRight w:val="0"/>
          <w:marTop w:val="0"/>
          <w:marBottom w:val="160"/>
          <w:divBdr>
            <w:top w:val="none" w:sz="0" w:space="0" w:color="auto"/>
            <w:left w:val="none" w:sz="0" w:space="0" w:color="auto"/>
            <w:bottom w:val="none" w:sz="0" w:space="0" w:color="auto"/>
            <w:right w:val="none" w:sz="0" w:space="0" w:color="auto"/>
          </w:divBdr>
        </w:div>
      </w:divsChild>
    </w:div>
    <w:div w:id="1659920136">
      <w:bodyDiv w:val="1"/>
      <w:marLeft w:val="0"/>
      <w:marRight w:val="0"/>
      <w:marTop w:val="0"/>
      <w:marBottom w:val="0"/>
      <w:divBdr>
        <w:top w:val="none" w:sz="0" w:space="0" w:color="auto"/>
        <w:left w:val="none" w:sz="0" w:space="0" w:color="auto"/>
        <w:bottom w:val="none" w:sz="0" w:space="0" w:color="auto"/>
        <w:right w:val="none" w:sz="0" w:space="0" w:color="auto"/>
      </w:divBdr>
    </w:div>
    <w:div w:id="1692878951">
      <w:bodyDiv w:val="1"/>
      <w:marLeft w:val="0"/>
      <w:marRight w:val="0"/>
      <w:marTop w:val="0"/>
      <w:marBottom w:val="0"/>
      <w:divBdr>
        <w:top w:val="none" w:sz="0" w:space="0" w:color="auto"/>
        <w:left w:val="none" w:sz="0" w:space="0" w:color="auto"/>
        <w:bottom w:val="none" w:sz="0" w:space="0" w:color="auto"/>
        <w:right w:val="none" w:sz="0" w:space="0" w:color="auto"/>
      </w:divBdr>
    </w:div>
    <w:div w:id="1733506964">
      <w:bodyDiv w:val="1"/>
      <w:marLeft w:val="0"/>
      <w:marRight w:val="0"/>
      <w:marTop w:val="0"/>
      <w:marBottom w:val="0"/>
      <w:divBdr>
        <w:top w:val="none" w:sz="0" w:space="0" w:color="auto"/>
        <w:left w:val="none" w:sz="0" w:space="0" w:color="auto"/>
        <w:bottom w:val="none" w:sz="0" w:space="0" w:color="auto"/>
        <w:right w:val="none" w:sz="0" w:space="0" w:color="auto"/>
      </w:divBdr>
    </w:div>
    <w:div w:id="1897472780">
      <w:bodyDiv w:val="1"/>
      <w:marLeft w:val="0"/>
      <w:marRight w:val="0"/>
      <w:marTop w:val="0"/>
      <w:marBottom w:val="0"/>
      <w:divBdr>
        <w:top w:val="none" w:sz="0" w:space="0" w:color="auto"/>
        <w:left w:val="none" w:sz="0" w:space="0" w:color="auto"/>
        <w:bottom w:val="none" w:sz="0" w:space="0" w:color="auto"/>
        <w:right w:val="none" w:sz="0" w:space="0" w:color="auto"/>
      </w:divBdr>
    </w:div>
    <w:div w:id="195016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9639</TotalTime>
  <Pages>11</Pages>
  <Words>4011</Words>
  <Characters>22063</Characters>
  <Application>Microsoft Office Word</Application>
  <DocSecurity>0</DocSecurity>
  <Lines>183</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Rekik Bonsecour</dc:creator>
  <cp:keywords/>
  <dc:description/>
  <cp:lastModifiedBy>Rekik Bonsecour</cp:lastModifiedBy>
  <cp:revision>341</cp:revision>
  <dcterms:created xsi:type="dcterms:W3CDTF">2023-07-04T08:45:00Z</dcterms:created>
  <dcterms:modified xsi:type="dcterms:W3CDTF">2023-08-22T10:00:00Z</dcterms:modified>
</cp:coreProperties>
</file>